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7845" w14:textId="033BFA4D" w:rsidR="005C3734" w:rsidRDefault="008832C7" w:rsidP="000E6A27">
      <w:pPr>
        <w:spacing w:line="276" w:lineRule="auto"/>
        <w:rPr>
          <w:rFonts w:asciiTheme="majorHAnsi" w:hAnsiTheme="majorHAnsi"/>
          <w:b/>
        </w:rPr>
      </w:pPr>
      <w:r w:rsidRPr="000E6A27">
        <w:rPr>
          <w:rFonts w:asciiTheme="majorHAnsi" w:hAnsiTheme="majorHAnsi"/>
          <w:b/>
        </w:rPr>
        <w:t>AO</w:t>
      </w:r>
      <w:r w:rsidR="00E236A0" w:rsidRPr="000E6A27">
        <w:rPr>
          <w:rFonts w:asciiTheme="majorHAnsi" w:hAnsiTheme="majorHAnsi"/>
          <w:b/>
        </w:rPr>
        <w:t>2</w:t>
      </w:r>
      <w:r w:rsidR="00F71CE0">
        <w:rPr>
          <w:rFonts w:asciiTheme="majorHAnsi" w:hAnsiTheme="majorHAnsi"/>
          <w:b/>
        </w:rPr>
        <w:t xml:space="preserve"> Mastery Therapy- </w:t>
      </w:r>
      <w:r w:rsidRPr="000E6A27">
        <w:rPr>
          <w:rFonts w:asciiTheme="majorHAnsi" w:hAnsiTheme="majorHAnsi"/>
          <w:b/>
        </w:rPr>
        <w:t xml:space="preserve"> </w:t>
      </w:r>
    </w:p>
    <w:p w14:paraId="75D6E23A" w14:textId="77777777" w:rsidR="000E6A27" w:rsidRPr="000E6A27" w:rsidRDefault="000E6A27" w:rsidP="000E6A27">
      <w:pPr>
        <w:spacing w:line="276" w:lineRule="auto"/>
        <w:rPr>
          <w:rFonts w:asciiTheme="majorHAnsi" w:hAnsiTheme="majorHAnsi"/>
        </w:rPr>
      </w:pPr>
    </w:p>
    <w:p w14:paraId="4FB1D23E" w14:textId="2EFE0C01" w:rsidR="005C3734" w:rsidRPr="000E6A27" w:rsidRDefault="005C3734" w:rsidP="000E6A27">
      <w:pPr>
        <w:widowControl w:val="0"/>
        <w:autoSpaceDE w:val="0"/>
        <w:autoSpaceDN w:val="0"/>
        <w:adjustRightInd w:val="0"/>
        <w:spacing w:line="276" w:lineRule="auto"/>
        <w:rPr>
          <w:rFonts w:asciiTheme="majorHAnsi" w:eastAsiaTheme="minorHAnsi" w:hAnsiTheme="majorHAnsi" w:cs="Calibri"/>
        </w:rPr>
      </w:pPr>
      <w:r w:rsidRPr="000E6A27">
        <w:rPr>
          <w:rFonts w:asciiTheme="majorHAnsi" w:hAnsiTheme="majorHAnsi" w:cs="Helvetica"/>
        </w:rPr>
        <w:t xml:space="preserve">A02 requires you </w:t>
      </w:r>
      <w:r w:rsidRPr="000E6A27">
        <w:rPr>
          <w:rFonts w:asciiTheme="majorHAnsi" w:eastAsiaTheme="minorHAnsi" w:hAnsiTheme="majorHAnsi" w:cs="Calibri"/>
        </w:rPr>
        <w:t xml:space="preserve">to explain, comment on and </w:t>
      </w:r>
      <w:proofErr w:type="spellStart"/>
      <w:r w:rsidRPr="000E6A27">
        <w:rPr>
          <w:rFonts w:asciiTheme="majorHAnsi" w:eastAsiaTheme="minorHAnsi" w:hAnsiTheme="majorHAnsi" w:cs="Calibri"/>
        </w:rPr>
        <w:t>analyse</w:t>
      </w:r>
      <w:proofErr w:type="spellEnd"/>
      <w:r w:rsidRPr="000E6A27">
        <w:rPr>
          <w:rFonts w:asciiTheme="majorHAnsi" w:eastAsiaTheme="minorHAnsi" w:hAnsiTheme="majorHAnsi" w:cs="Calibri"/>
        </w:rPr>
        <w:t xml:space="preserve"> how writers use language to achieve effects and influence readers, using relevant subject terminology to support their views.</w:t>
      </w:r>
    </w:p>
    <w:p w14:paraId="73DB6212" w14:textId="77777777" w:rsidR="0074301F" w:rsidRPr="000E6A27" w:rsidRDefault="0074301F" w:rsidP="000E6A27">
      <w:pPr>
        <w:widowControl w:val="0"/>
        <w:autoSpaceDE w:val="0"/>
        <w:autoSpaceDN w:val="0"/>
        <w:adjustRightInd w:val="0"/>
        <w:spacing w:line="276" w:lineRule="auto"/>
        <w:rPr>
          <w:rFonts w:asciiTheme="majorHAnsi" w:eastAsiaTheme="minorHAnsi" w:hAnsiTheme="majorHAnsi" w:cs="Calibri"/>
        </w:rPr>
      </w:pPr>
    </w:p>
    <w:p w14:paraId="424E4CAB" w14:textId="77777777" w:rsidR="0074301F" w:rsidRPr="000E6A27" w:rsidRDefault="0074301F" w:rsidP="000E6A27">
      <w:pPr>
        <w:widowControl w:val="0"/>
        <w:autoSpaceDE w:val="0"/>
        <w:autoSpaceDN w:val="0"/>
        <w:adjustRightInd w:val="0"/>
        <w:spacing w:line="276" w:lineRule="auto"/>
        <w:rPr>
          <w:rFonts w:asciiTheme="majorHAnsi" w:eastAsiaTheme="minorHAnsi" w:hAnsiTheme="majorHAnsi" w:cs="Calibri"/>
        </w:rPr>
      </w:pPr>
      <w:r w:rsidRPr="000E6A27">
        <w:rPr>
          <w:rFonts w:asciiTheme="majorHAnsi" w:eastAsiaTheme="minorHAnsi" w:hAnsiTheme="majorHAnsi" w:cs="Calibri"/>
        </w:rPr>
        <w:t>You need to be able to draw on a range of features to discuss. Please remember that the quality of your answer depends more on the quality of your analysis tha</w:t>
      </w:r>
      <w:r w:rsidR="00A7410F" w:rsidRPr="000E6A27">
        <w:rPr>
          <w:rFonts w:asciiTheme="majorHAnsi" w:eastAsiaTheme="minorHAnsi" w:hAnsiTheme="majorHAnsi" w:cs="Calibri"/>
        </w:rPr>
        <w:t>n on a chosen feature. For example, you will get more marks for meanin</w:t>
      </w:r>
      <w:r w:rsidR="000E6A27">
        <w:rPr>
          <w:rFonts w:asciiTheme="majorHAnsi" w:eastAsiaTheme="minorHAnsi" w:hAnsiTheme="majorHAnsi" w:cs="Calibri"/>
        </w:rPr>
        <w:t>g</w:t>
      </w:r>
      <w:r w:rsidR="00A7410F" w:rsidRPr="000E6A27">
        <w:rPr>
          <w:rFonts w:asciiTheme="majorHAnsi" w:eastAsiaTheme="minorHAnsi" w:hAnsiTheme="majorHAnsi" w:cs="Calibri"/>
        </w:rPr>
        <w:t>ful analysis of a single</w:t>
      </w:r>
      <w:r w:rsidRPr="000E6A27">
        <w:rPr>
          <w:rFonts w:asciiTheme="majorHAnsi" w:eastAsiaTheme="minorHAnsi" w:hAnsiTheme="majorHAnsi" w:cs="Calibri"/>
        </w:rPr>
        <w:t xml:space="preserve"> adjective than you w</w:t>
      </w:r>
      <w:r w:rsidR="00A7410F" w:rsidRPr="000E6A27">
        <w:rPr>
          <w:rFonts w:asciiTheme="majorHAnsi" w:eastAsiaTheme="minorHAnsi" w:hAnsiTheme="majorHAnsi" w:cs="Calibri"/>
        </w:rPr>
        <w:t>ill</w:t>
      </w:r>
      <w:r w:rsidRPr="000E6A27">
        <w:rPr>
          <w:rFonts w:asciiTheme="majorHAnsi" w:eastAsiaTheme="minorHAnsi" w:hAnsiTheme="majorHAnsi" w:cs="Calibri"/>
        </w:rPr>
        <w:t xml:space="preserve"> for identifying an extended metaphor that you then </w:t>
      </w:r>
      <w:r w:rsidR="00A7410F" w:rsidRPr="000E6A27">
        <w:rPr>
          <w:rFonts w:asciiTheme="majorHAnsi" w:eastAsiaTheme="minorHAnsi" w:hAnsiTheme="majorHAnsi" w:cs="Calibri"/>
        </w:rPr>
        <w:t xml:space="preserve">fail to </w:t>
      </w:r>
      <w:proofErr w:type="spellStart"/>
      <w:r w:rsidR="00271A2C">
        <w:rPr>
          <w:rFonts w:asciiTheme="majorHAnsi" w:eastAsiaTheme="minorHAnsi" w:hAnsiTheme="majorHAnsi" w:cs="Calibri"/>
        </w:rPr>
        <w:t>analyse</w:t>
      </w:r>
      <w:proofErr w:type="spellEnd"/>
      <w:r w:rsidR="00A11CF2" w:rsidRPr="000E6A27">
        <w:rPr>
          <w:rFonts w:asciiTheme="majorHAnsi" w:eastAsiaTheme="minorHAnsi" w:hAnsiTheme="majorHAnsi" w:cs="Calibri"/>
        </w:rPr>
        <w:t xml:space="preserve"> securely</w:t>
      </w:r>
      <w:r w:rsidR="00A7410F" w:rsidRPr="000E6A27">
        <w:rPr>
          <w:rFonts w:asciiTheme="majorHAnsi" w:eastAsiaTheme="minorHAnsi" w:hAnsiTheme="majorHAnsi" w:cs="Calibri"/>
        </w:rPr>
        <w:t xml:space="preserve">. </w:t>
      </w:r>
      <w:proofErr w:type="spellStart"/>
      <w:r w:rsidR="00A11CF2" w:rsidRPr="000E6A27">
        <w:rPr>
          <w:rFonts w:asciiTheme="majorHAnsi" w:eastAsiaTheme="minorHAnsi" w:hAnsiTheme="majorHAnsi" w:cs="Calibri"/>
        </w:rPr>
        <w:t>P</w:t>
      </w:r>
      <w:r w:rsidR="00A7410F" w:rsidRPr="000E6A27">
        <w:rPr>
          <w:rFonts w:asciiTheme="majorHAnsi" w:eastAsiaTheme="minorHAnsi" w:hAnsiTheme="majorHAnsi" w:cs="Calibri"/>
        </w:rPr>
        <w:t>rioritise</w:t>
      </w:r>
      <w:proofErr w:type="spellEnd"/>
      <w:r w:rsidR="00A7410F" w:rsidRPr="000E6A27">
        <w:rPr>
          <w:rFonts w:asciiTheme="majorHAnsi" w:eastAsiaTheme="minorHAnsi" w:hAnsiTheme="majorHAnsi" w:cs="Calibri"/>
        </w:rPr>
        <w:t xml:space="preserve"> what you can </w:t>
      </w:r>
      <w:proofErr w:type="spellStart"/>
      <w:r w:rsidR="00A7410F" w:rsidRPr="000E6A27">
        <w:rPr>
          <w:rFonts w:asciiTheme="majorHAnsi" w:eastAsiaTheme="minorHAnsi" w:hAnsiTheme="majorHAnsi" w:cs="Calibri"/>
        </w:rPr>
        <w:t>analyse</w:t>
      </w:r>
      <w:proofErr w:type="spellEnd"/>
      <w:r w:rsidR="00A11CF2" w:rsidRPr="000E6A27">
        <w:rPr>
          <w:rFonts w:asciiTheme="majorHAnsi" w:eastAsiaTheme="minorHAnsi" w:hAnsiTheme="majorHAnsi" w:cs="Calibri"/>
        </w:rPr>
        <w:t xml:space="preserve"> effectively</w:t>
      </w:r>
      <w:r w:rsidR="00A7410F" w:rsidRPr="000E6A27">
        <w:rPr>
          <w:rFonts w:asciiTheme="majorHAnsi" w:eastAsiaTheme="minorHAnsi" w:hAnsiTheme="majorHAnsi" w:cs="Calibri"/>
        </w:rPr>
        <w:t xml:space="preserve">. </w:t>
      </w:r>
      <w:r w:rsidR="001A7477" w:rsidRPr="000E6A27">
        <w:rPr>
          <w:rFonts w:asciiTheme="majorHAnsi" w:eastAsiaTheme="minorHAnsi" w:hAnsiTheme="majorHAnsi" w:cs="Calibri"/>
        </w:rPr>
        <w:t xml:space="preserve">Part of mastering </w:t>
      </w:r>
      <w:r w:rsidR="000E6A27">
        <w:rPr>
          <w:rFonts w:asciiTheme="majorHAnsi" w:eastAsiaTheme="minorHAnsi" w:hAnsiTheme="majorHAnsi" w:cs="Calibri"/>
        </w:rPr>
        <w:t>the skill is being able to self-</w:t>
      </w:r>
      <w:r w:rsidR="001A7477" w:rsidRPr="000E6A27">
        <w:rPr>
          <w:rFonts w:asciiTheme="majorHAnsi" w:eastAsiaTheme="minorHAnsi" w:hAnsiTheme="majorHAnsi" w:cs="Calibri"/>
        </w:rPr>
        <w:t xml:space="preserve">select the best features to discuss according to the focus of the question. </w:t>
      </w:r>
    </w:p>
    <w:p w14:paraId="50E006F9" w14:textId="77777777" w:rsidR="00A7410F" w:rsidRPr="000E6A27" w:rsidRDefault="00A7410F" w:rsidP="000E6A27">
      <w:pPr>
        <w:widowControl w:val="0"/>
        <w:autoSpaceDE w:val="0"/>
        <w:autoSpaceDN w:val="0"/>
        <w:adjustRightInd w:val="0"/>
        <w:spacing w:line="276" w:lineRule="auto"/>
        <w:rPr>
          <w:rFonts w:asciiTheme="majorHAnsi" w:eastAsiaTheme="minorHAnsi" w:hAnsiTheme="majorHAnsi" w:cs="Calibri"/>
        </w:rPr>
      </w:pPr>
    </w:p>
    <w:p w14:paraId="6CB415A2" w14:textId="54ED2D34" w:rsidR="0085363D" w:rsidRPr="000E6A27" w:rsidRDefault="001A7477" w:rsidP="000E6A27">
      <w:pPr>
        <w:spacing w:line="276" w:lineRule="auto"/>
        <w:rPr>
          <w:rFonts w:asciiTheme="majorHAnsi" w:hAnsiTheme="majorHAnsi" w:cs="Helvetica"/>
        </w:rPr>
      </w:pPr>
      <w:r w:rsidRPr="000E6A27">
        <w:rPr>
          <w:rFonts w:asciiTheme="majorHAnsi" w:hAnsiTheme="majorHAnsi" w:cs="Helvetica"/>
        </w:rPr>
        <w:t xml:space="preserve">To </w:t>
      </w:r>
      <w:r w:rsidR="00E25B48" w:rsidRPr="000E6A27">
        <w:rPr>
          <w:rFonts w:asciiTheme="majorHAnsi" w:hAnsiTheme="majorHAnsi" w:cs="Helvetica"/>
        </w:rPr>
        <w:t>master</w:t>
      </w:r>
      <w:r w:rsidRPr="000E6A27">
        <w:rPr>
          <w:rFonts w:asciiTheme="majorHAnsi" w:hAnsiTheme="majorHAnsi" w:cs="Helvetica"/>
        </w:rPr>
        <w:t xml:space="preserve"> A02</w:t>
      </w:r>
      <w:r w:rsidR="00E67E7C">
        <w:rPr>
          <w:rFonts w:asciiTheme="majorHAnsi" w:hAnsiTheme="majorHAnsi" w:cs="Helvetica"/>
        </w:rPr>
        <w:t xml:space="preserve"> and move beyond being ‘clear’ you need to be increasingly detailed and incisive about the impact of the </w:t>
      </w:r>
      <w:proofErr w:type="gramStart"/>
      <w:r w:rsidR="00E67E7C">
        <w:rPr>
          <w:rFonts w:asciiTheme="majorHAnsi" w:hAnsiTheme="majorHAnsi" w:cs="Helvetica"/>
        </w:rPr>
        <w:t>language;.</w:t>
      </w:r>
      <w:proofErr w:type="gramEnd"/>
      <w:r w:rsidR="00E67E7C">
        <w:rPr>
          <w:rFonts w:asciiTheme="majorHAnsi" w:hAnsiTheme="majorHAnsi" w:cs="Helvetica"/>
        </w:rPr>
        <w:t xml:space="preserve"> </w:t>
      </w:r>
      <w:r w:rsidR="00FB722E" w:rsidRPr="000E6A27">
        <w:rPr>
          <w:rFonts w:asciiTheme="majorHAnsi" w:hAnsiTheme="majorHAnsi" w:cs="Helvetica"/>
        </w:rPr>
        <w:t xml:space="preserve">Read the passage. You may </w:t>
      </w:r>
      <w:proofErr w:type="spellStart"/>
      <w:r w:rsidR="00FB722E" w:rsidRPr="000E6A27">
        <w:rPr>
          <w:rFonts w:asciiTheme="majorHAnsi" w:hAnsiTheme="majorHAnsi" w:cs="Helvetica"/>
        </w:rPr>
        <w:t>recognise</w:t>
      </w:r>
      <w:proofErr w:type="spellEnd"/>
      <w:r w:rsidR="00FB722E" w:rsidRPr="000E6A27">
        <w:rPr>
          <w:rFonts w:asciiTheme="majorHAnsi" w:hAnsiTheme="majorHAnsi" w:cs="Helvetica"/>
        </w:rPr>
        <w:t xml:space="preserve"> it from the Base Therapy. </w:t>
      </w:r>
    </w:p>
    <w:p w14:paraId="53AED3D3" w14:textId="77777777" w:rsidR="0085363D" w:rsidRPr="000E6A27" w:rsidRDefault="0085363D" w:rsidP="000E6A27">
      <w:pPr>
        <w:spacing w:line="276" w:lineRule="auto"/>
        <w:rPr>
          <w:rFonts w:asciiTheme="majorHAnsi" w:hAnsiTheme="majorHAnsi" w:cs="Helvetica"/>
        </w:rPr>
      </w:pPr>
    </w:p>
    <w:tbl>
      <w:tblPr>
        <w:tblStyle w:val="TableGrid"/>
        <w:tblW w:w="0" w:type="auto"/>
        <w:tblLook w:val="04A0" w:firstRow="1" w:lastRow="0" w:firstColumn="1" w:lastColumn="0" w:noHBand="0" w:noVBand="1"/>
      </w:tblPr>
      <w:tblGrid>
        <w:gridCol w:w="9236"/>
      </w:tblGrid>
      <w:tr w:rsidR="005C3734" w:rsidRPr="000E6A27" w14:paraId="733A6929" w14:textId="77777777" w:rsidTr="00F42A82">
        <w:tc>
          <w:tcPr>
            <w:tcW w:w="9236" w:type="dxa"/>
          </w:tcPr>
          <w:p w14:paraId="750115BF" w14:textId="77777777" w:rsidR="005C3734" w:rsidRPr="000E6A27" w:rsidRDefault="005C3734" w:rsidP="000E6A27">
            <w:pPr>
              <w:spacing w:line="276" w:lineRule="auto"/>
              <w:rPr>
                <w:rFonts w:asciiTheme="majorHAnsi" w:eastAsia="Times New Roman" w:hAnsiTheme="majorHAnsi" w:cs="Times New Roman"/>
                <w:bCs/>
                <w:color w:val="000000"/>
                <w:sz w:val="22"/>
                <w:lang w:eastAsia="en-GB"/>
              </w:rPr>
            </w:pPr>
          </w:p>
          <w:p w14:paraId="45AC4742" w14:textId="77777777" w:rsidR="005C3734" w:rsidRPr="000E6A27" w:rsidRDefault="005C3734" w:rsidP="000E6A27">
            <w:pPr>
              <w:spacing w:line="276" w:lineRule="auto"/>
              <w:rPr>
                <w:rFonts w:asciiTheme="majorHAnsi" w:eastAsia="Times New Roman" w:hAnsiTheme="majorHAnsi" w:cs="Times New Roman"/>
                <w:bCs/>
                <w:color w:val="000000"/>
                <w:sz w:val="22"/>
                <w:lang w:eastAsia="en-GB"/>
              </w:rPr>
            </w:pPr>
            <w:r w:rsidRPr="000E6A27">
              <w:rPr>
                <w:rFonts w:asciiTheme="majorHAnsi" w:eastAsia="Times New Roman" w:hAnsiTheme="majorHAnsi" w:cs="Times New Roman"/>
                <w:bCs/>
                <w:color w:val="000000"/>
                <w:sz w:val="22"/>
                <w:lang w:eastAsia="en-GB"/>
              </w:rPr>
              <w:t xml:space="preserve">You can’t run far with a four-year-old child in your arms. They are already too big, too heavy, too awkward to carry with any speed. </w:t>
            </w:r>
          </w:p>
          <w:p w14:paraId="7D368704" w14:textId="77777777" w:rsidR="005C3734" w:rsidRPr="00E67E7C" w:rsidRDefault="005C3734" w:rsidP="000E6A27">
            <w:pPr>
              <w:tabs>
                <w:tab w:val="left" w:pos="284"/>
              </w:tabs>
              <w:spacing w:line="276" w:lineRule="auto"/>
              <w:rPr>
                <w:rFonts w:asciiTheme="majorHAnsi" w:eastAsia="Times New Roman" w:hAnsiTheme="majorHAnsi" w:cs="Times New Roman"/>
                <w:bCs/>
                <w:color w:val="000000"/>
                <w:sz w:val="22"/>
                <w:lang w:eastAsia="en-GB"/>
              </w:rPr>
            </w:pPr>
            <w:r w:rsidRPr="000E6A27">
              <w:rPr>
                <w:rFonts w:asciiTheme="majorHAnsi" w:eastAsia="Times New Roman" w:hAnsiTheme="majorHAnsi" w:cs="Times New Roman"/>
                <w:bCs/>
                <w:color w:val="000000"/>
                <w:sz w:val="22"/>
                <w:lang w:eastAsia="en-GB"/>
              </w:rPr>
              <w:tab/>
              <w:t xml:space="preserve">I wanted to get Pat home to the car, but I staggered out of the park knowing that wasn’t going to be </w:t>
            </w:r>
            <w:r w:rsidRPr="00E67E7C">
              <w:rPr>
                <w:rFonts w:asciiTheme="majorHAnsi" w:eastAsia="Times New Roman" w:hAnsiTheme="majorHAnsi" w:cs="Times New Roman"/>
                <w:bCs/>
                <w:color w:val="000000"/>
                <w:sz w:val="22"/>
                <w:lang w:eastAsia="en-GB"/>
              </w:rPr>
              <w:t xml:space="preserve">quick enough. </w:t>
            </w:r>
          </w:p>
          <w:p w14:paraId="2FE68EB4" w14:textId="77777777" w:rsidR="005C3734" w:rsidRPr="00E67E7C" w:rsidRDefault="005C3734" w:rsidP="000E6A27">
            <w:pPr>
              <w:tabs>
                <w:tab w:val="left" w:pos="284"/>
              </w:tabs>
              <w:spacing w:line="276" w:lineRule="auto"/>
              <w:rPr>
                <w:rFonts w:asciiTheme="majorHAnsi" w:eastAsia="Times New Roman" w:hAnsiTheme="majorHAnsi" w:cs="Times New Roman"/>
                <w:bCs/>
                <w:color w:val="000000"/>
                <w:sz w:val="22"/>
                <w:lang w:eastAsia="en-GB"/>
              </w:rPr>
            </w:pPr>
            <w:r w:rsidRPr="00E67E7C">
              <w:rPr>
                <w:rFonts w:asciiTheme="majorHAnsi" w:eastAsia="Times New Roman" w:hAnsiTheme="majorHAnsi" w:cs="Times New Roman"/>
                <w:bCs/>
                <w:color w:val="000000"/>
                <w:sz w:val="22"/>
                <w:lang w:eastAsia="en-GB"/>
              </w:rPr>
              <w:tab/>
              <w:t xml:space="preserve">I burst into the café where we had eaten green spaghetti, </w:t>
            </w:r>
            <w:r w:rsidRPr="00FA40D2">
              <w:rPr>
                <w:rFonts w:asciiTheme="majorHAnsi" w:eastAsia="Times New Roman" w:hAnsiTheme="majorHAnsi" w:cs="Times New Roman"/>
                <w:bCs/>
                <w:color w:val="000000"/>
                <w:sz w:val="22"/>
                <w:lang w:eastAsia="en-GB"/>
              </w:rPr>
              <w:t>Pat still pale and silent and bleeding in my arms</w:t>
            </w:r>
            <w:r w:rsidRPr="00E67E7C">
              <w:rPr>
                <w:rFonts w:asciiTheme="majorHAnsi" w:eastAsia="Times New Roman" w:hAnsiTheme="majorHAnsi" w:cs="Times New Roman"/>
                <w:bCs/>
                <w:color w:val="000000"/>
                <w:sz w:val="22"/>
                <w:lang w:eastAsia="en-GB"/>
              </w:rPr>
              <w:t xml:space="preserve">. It was lunch </w:t>
            </w:r>
            <w:proofErr w:type="gramStart"/>
            <w:r w:rsidRPr="00E67E7C">
              <w:rPr>
                <w:rFonts w:asciiTheme="majorHAnsi" w:eastAsia="Times New Roman" w:hAnsiTheme="majorHAnsi" w:cs="Times New Roman"/>
                <w:bCs/>
                <w:color w:val="000000"/>
                <w:sz w:val="22"/>
                <w:lang w:eastAsia="en-GB"/>
              </w:rPr>
              <w:t>time</w:t>
            </w:r>
            <w:proofErr w:type="gramEnd"/>
            <w:r w:rsidRPr="00E67E7C">
              <w:rPr>
                <w:rFonts w:asciiTheme="majorHAnsi" w:eastAsia="Times New Roman" w:hAnsiTheme="majorHAnsi" w:cs="Times New Roman"/>
                <w:bCs/>
                <w:color w:val="000000"/>
                <w:sz w:val="22"/>
                <w:lang w:eastAsia="en-GB"/>
              </w:rPr>
              <w:t xml:space="preserve"> and the place was full of office workers in suits stuffing their faces. They stared at us open mouthed, fork twirled with carbonara suspended in mid-air.  </w:t>
            </w:r>
          </w:p>
          <w:p w14:paraId="3AFD58BF" w14:textId="77777777" w:rsidR="005C3734" w:rsidRPr="00FA40D2" w:rsidRDefault="005C3734" w:rsidP="000E6A27">
            <w:pPr>
              <w:tabs>
                <w:tab w:val="left" w:pos="284"/>
              </w:tabs>
              <w:spacing w:line="276" w:lineRule="auto"/>
              <w:rPr>
                <w:rFonts w:asciiTheme="majorHAnsi" w:eastAsia="Times New Roman" w:hAnsiTheme="majorHAnsi" w:cs="Times New Roman"/>
                <w:bCs/>
                <w:color w:val="000000"/>
                <w:sz w:val="22"/>
                <w:lang w:eastAsia="en-GB"/>
              </w:rPr>
            </w:pPr>
            <w:r w:rsidRPr="00E67E7C">
              <w:rPr>
                <w:rFonts w:asciiTheme="majorHAnsi" w:eastAsia="Times New Roman" w:hAnsiTheme="majorHAnsi" w:cs="Times New Roman"/>
                <w:bCs/>
                <w:color w:val="000000"/>
                <w:sz w:val="22"/>
                <w:lang w:eastAsia="en-GB"/>
              </w:rPr>
              <w:tab/>
            </w:r>
            <w:r w:rsidRPr="00FA40D2">
              <w:rPr>
                <w:rFonts w:asciiTheme="majorHAnsi" w:eastAsia="Times New Roman" w:hAnsiTheme="majorHAnsi" w:cs="Times New Roman"/>
                <w:bCs/>
                <w:color w:val="000000"/>
                <w:sz w:val="22"/>
                <w:lang w:eastAsia="en-GB"/>
              </w:rPr>
              <w:t>‘Get an ambulance!’</w:t>
            </w:r>
          </w:p>
          <w:p w14:paraId="24426A8F" w14:textId="77777777" w:rsidR="005C3734" w:rsidRPr="00FA40D2" w:rsidRDefault="005C3734" w:rsidP="000E6A27">
            <w:pPr>
              <w:tabs>
                <w:tab w:val="left" w:pos="284"/>
              </w:tabs>
              <w:spacing w:line="276" w:lineRule="auto"/>
              <w:rPr>
                <w:rFonts w:asciiTheme="majorHAnsi" w:eastAsia="Times New Roman" w:hAnsiTheme="majorHAnsi" w:cs="Times New Roman"/>
                <w:bCs/>
                <w:color w:val="000000"/>
                <w:sz w:val="22"/>
                <w:lang w:eastAsia="en-GB"/>
              </w:rPr>
            </w:pPr>
            <w:r w:rsidRPr="00FA40D2">
              <w:rPr>
                <w:rFonts w:asciiTheme="majorHAnsi" w:eastAsia="Times New Roman" w:hAnsiTheme="majorHAnsi" w:cs="Times New Roman"/>
                <w:bCs/>
                <w:color w:val="000000"/>
                <w:sz w:val="22"/>
                <w:lang w:eastAsia="en-GB"/>
              </w:rPr>
              <w:tab/>
              <w:t xml:space="preserve">Nobody moved. </w:t>
            </w:r>
          </w:p>
          <w:p w14:paraId="22FEBB41" w14:textId="77777777" w:rsidR="005C3734" w:rsidRPr="00E67E7C" w:rsidRDefault="005C3734" w:rsidP="000E6A27">
            <w:pPr>
              <w:tabs>
                <w:tab w:val="left" w:pos="284"/>
              </w:tabs>
              <w:spacing w:line="276" w:lineRule="auto"/>
              <w:rPr>
                <w:rFonts w:asciiTheme="majorHAnsi" w:eastAsia="Times New Roman" w:hAnsiTheme="majorHAnsi" w:cs="Times New Roman"/>
                <w:bCs/>
                <w:color w:val="000000"/>
                <w:sz w:val="22"/>
                <w:lang w:eastAsia="en-GB"/>
              </w:rPr>
            </w:pPr>
            <w:r w:rsidRPr="00E67E7C">
              <w:rPr>
                <w:rFonts w:asciiTheme="majorHAnsi" w:eastAsia="Times New Roman" w:hAnsiTheme="majorHAnsi" w:cs="Times New Roman"/>
                <w:bCs/>
                <w:color w:val="000000"/>
                <w:sz w:val="22"/>
                <w:lang w:eastAsia="en-GB"/>
              </w:rPr>
              <w:tab/>
              <w:t xml:space="preserve">Then the kitchen doors flew open and </w:t>
            </w:r>
            <w:proofErr w:type="spellStart"/>
            <w:r w:rsidRPr="00E67E7C">
              <w:rPr>
                <w:rFonts w:asciiTheme="majorHAnsi" w:eastAsia="Times New Roman" w:hAnsiTheme="majorHAnsi" w:cs="Times New Roman"/>
                <w:bCs/>
                <w:color w:val="000000"/>
                <w:sz w:val="22"/>
                <w:lang w:eastAsia="en-GB"/>
              </w:rPr>
              <w:t>Cyd</w:t>
            </w:r>
            <w:proofErr w:type="spellEnd"/>
            <w:r w:rsidRPr="00E67E7C">
              <w:rPr>
                <w:rFonts w:asciiTheme="majorHAnsi" w:eastAsia="Times New Roman" w:hAnsiTheme="majorHAnsi" w:cs="Times New Roman"/>
                <w:bCs/>
                <w:color w:val="000000"/>
                <w:sz w:val="22"/>
                <w:lang w:eastAsia="en-GB"/>
              </w:rPr>
              <w:t xml:space="preserve"> came through them, a tray piled high with food in one hand and her order pad in the other. She looked at us for a moment, flinching at the sight of Pat’s lifeless body, the blood all over my hands and shirt, and the blind panic on my face. </w:t>
            </w:r>
          </w:p>
          <w:p w14:paraId="21627525" w14:textId="77777777" w:rsidR="005C3734" w:rsidRPr="00E67E7C" w:rsidRDefault="005C3734" w:rsidP="000E6A27">
            <w:pPr>
              <w:tabs>
                <w:tab w:val="left" w:pos="284"/>
              </w:tabs>
              <w:spacing w:line="276" w:lineRule="auto"/>
              <w:rPr>
                <w:rFonts w:asciiTheme="majorHAnsi" w:eastAsia="Times New Roman" w:hAnsiTheme="majorHAnsi" w:cs="Times New Roman"/>
                <w:bCs/>
                <w:color w:val="000000"/>
                <w:sz w:val="22"/>
                <w:lang w:eastAsia="en-GB"/>
              </w:rPr>
            </w:pPr>
            <w:r w:rsidRPr="00E67E7C">
              <w:rPr>
                <w:rFonts w:asciiTheme="majorHAnsi" w:eastAsia="Times New Roman" w:hAnsiTheme="majorHAnsi" w:cs="Times New Roman"/>
                <w:bCs/>
                <w:color w:val="000000"/>
                <w:sz w:val="22"/>
                <w:lang w:eastAsia="en-GB"/>
              </w:rPr>
              <w:tab/>
              <w:t xml:space="preserve">Then she expertly slid the tray on to the nearest table and came towards us. </w:t>
            </w:r>
          </w:p>
          <w:p w14:paraId="5934DFAF" w14:textId="77777777" w:rsidR="005C3734" w:rsidRPr="00E67E7C" w:rsidRDefault="005C3734" w:rsidP="000E6A27">
            <w:pPr>
              <w:tabs>
                <w:tab w:val="left" w:pos="284"/>
              </w:tabs>
              <w:spacing w:line="276" w:lineRule="auto"/>
              <w:rPr>
                <w:rFonts w:asciiTheme="majorHAnsi" w:eastAsia="Times New Roman" w:hAnsiTheme="majorHAnsi" w:cs="Times New Roman"/>
                <w:bCs/>
                <w:color w:val="000000"/>
                <w:sz w:val="22"/>
                <w:lang w:eastAsia="en-GB"/>
              </w:rPr>
            </w:pPr>
            <w:r w:rsidRPr="00E67E7C">
              <w:rPr>
                <w:rFonts w:asciiTheme="majorHAnsi" w:eastAsia="Times New Roman" w:hAnsiTheme="majorHAnsi" w:cs="Times New Roman"/>
                <w:bCs/>
                <w:color w:val="000000"/>
                <w:sz w:val="22"/>
                <w:lang w:eastAsia="en-GB"/>
              </w:rPr>
              <w:tab/>
              <w:t>‘It’s my son! Get an ambulance!’</w:t>
            </w:r>
          </w:p>
          <w:p w14:paraId="5C763535" w14:textId="77777777" w:rsidR="005C3734" w:rsidRPr="000E6A27" w:rsidRDefault="005C3734" w:rsidP="000E6A27">
            <w:pPr>
              <w:tabs>
                <w:tab w:val="left" w:pos="284"/>
              </w:tabs>
              <w:spacing w:line="276" w:lineRule="auto"/>
              <w:rPr>
                <w:rFonts w:asciiTheme="majorHAnsi" w:eastAsia="Times New Roman" w:hAnsiTheme="majorHAnsi" w:cs="Times New Roman"/>
                <w:bCs/>
                <w:color w:val="000000"/>
                <w:sz w:val="22"/>
                <w:lang w:eastAsia="en-GB"/>
              </w:rPr>
            </w:pPr>
            <w:r w:rsidRPr="000E6A27">
              <w:rPr>
                <w:rFonts w:asciiTheme="majorHAnsi" w:eastAsia="Times New Roman" w:hAnsiTheme="majorHAnsi" w:cs="Times New Roman"/>
                <w:bCs/>
                <w:color w:val="000000"/>
                <w:sz w:val="22"/>
                <w:lang w:eastAsia="en-GB"/>
              </w:rPr>
              <w:tab/>
              <w:t xml:space="preserve">‘It will be quicker if I drive you,’ she said. </w:t>
            </w:r>
          </w:p>
          <w:p w14:paraId="3DE41D07" w14:textId="77777777" w:rsidR="005C3734" w:rsidRPr="000E6A27" w:rsidRDefault="005C3734" w:rsidP="000E6A27">
            <w:pPr>
              <w:spacing w:line="276" w:lineRule="auto"/>
              <w:rPr>
                <w:rFonts w:asciiTheme="majorHAnsi" w:hAnsiTheme="majorHAnsi" w:cs="Helvetica"/>
              </w:rPr>
            </w:pPr>
          </w:p>
        </w:tc>
      </w:tr>
    </w:tbl>
    <w:p w14:paraId="22E13F02" w14:textId="77777777" w:rsidR="005C3734" w:rsidRPr="000E6A27" w:rsidRDefault="005C3734" w:rsidP="000E6A27">
      <w:pPr>
        <w:spacing w:line="276" w:lineRule="auto"/>
        <w:rPr>
          <w:rFonts w:asciiTheme="majorHAnsi" w:hAnsiTheme="majorHAnsi" w:cs="Helvetica"/>
        </w:rPr>
      </w:pPr>
    </w:p>
    <w:p w14:paraId="363B05F8" w14:textId="07252174" w:rsidR="00FB722E" w:rsidRPr="000E6A27" w:rsidRDefault="00FB722E" w:rsidP="000E6A27">
      <w:pPr>
        <w:spacing w:line="276" w:lineRule="auto"/>
        <w:rPr>
          <w:rFonts w:asciiTheme="majorHAnsi" w:hAnsiTheme="majorHAnsi" w:cs="Helvetica"/>
        </w:rPr>
      </w:pPr>
      <w:r w:rsidRPr="000E6A27">
        <w:rPr>
          <w:rFonts w:asciiTheme="majorHAnsi" w:hAnsiTheme="majorHAnsi" w:cs="Helvetica"/>
        </w:rPr>
        <w:t xml:space="preserve">To be able to pace yourself well under exam time pressure, </w:t>
      </w:r>
      <w:r w:rsidR="001A7477" w:rsidRPr="000E6A27">
        <w:rPr>
          <w:rFonts w:asciiTheme="majorHAnsi" w:hAnsiTheme="majorHAnsi" w:cs="Helvetica"/>
        </w:rPr>
        <w:t xml:space="preserve">the next step is </w:t>
      </w:r>
      <w:proofErr w:type="gramStart"/>
      <w:r w:rsidR="001A7477" w:rsidRPr="000E6A27">
        <w:rPr>
          <w:rFonts w:asciiTheme="majorHAnsi" w:hAnsiTheme="majorHAnsi" w:cs="Helvetica"/>
        </w:rPr>
        <w:t>avoid</w:t>
      </w:r>
      <w:proofErr w:type="gramEnd"/>
      <w:r w:rsidR="001A7477" w:rsidRPr="000E6A27">
        <w:rPr>
          <w:rFonts w:asciiTheme="majorHAnsi" w:hAnsiTheme="majorHAnsi" w:cs="Helvetica"/>
        </w:rPr>
        <w:t xml:space="preserve"> redundant words and</w:t>
      </w:r>
      <w:r w:rsidRPr="000E6A27">
        <w:rPr>
          <w:rFonts w:asciiTheme="majorHAnsi" w:hAnsiTheme="majorHAnsi" w:cs="Helvetica"/>
        </w:rPr>
        <w:t xml:space="preserve"> long quotes. Instead, embed quotations and keep concise. The idea is to ‘zoom in’</w:t>
      </w:r>
      <w:r w:rsidR="001A7477" w:rsidRPr="000E6A27">
        <w:rPr>
          <w:rFonts w:asciiTheme="majorHAnsi" w:hAnsiTheme="majorHAnsi" w:cs="Helvetica"/>
        </w:rPr>
        <w:t xml:space="preserve"> on individual details,</w:t>
      </w:r>
      <w:r w:rsidRPr="000E6A27">
        <w:rPr>
          <w:rFonts w:asciiTheme="majorHAnsi" w:hAnsiTheme="majorHAnsi" w:cs="Helvetica"/>
        </w:rPr>
        <w:t xml:space="preserve"> say what their specific impact is,</w:t>
      </w:r>
      <w:r w:rsidR="001A7477" w:rsidRPr="000E6A27">
        <w:rPr>
          <w:rFonts w:asciiTheme="majorHAnsi" w:hAnsiTheme="majorHAnsi" w:cs="Helvetica"/>
        </w:rPr>
        <w:t xml:space="preserve"> then move on to another point</w:t>
      </w:r>
      <w:r w:rsidR="00016D08">
        <w:rPr>
          <w:rFonts w:asciiTheme="majorHAnsi" w:hAnsiTheme="majorHAnsi" w:cs="Helvetica"/>
        </w:rPr>
        <w:t xml:space="preserve"> using connective such as </w:t>
      </w:r>
      <w:r w:rsidR="00016D08">
        <w:rPr>
          <w:rFonts w:asciiTheme="majorHAnsi" w:hAnsiTheme="majorHAnsi" w:cs="Helvetica"/>
          <w:i/>
          <w:iCs/>
        </w:rPr>
        <w:t xml:space="preserve">added to this, in addition, </w:t>
      </w:r>
      <w:r w:rsidR="00845523">
        <w:rPr>
          <w:rFonts w:asciiTheme="majorHAnsi" w:hAnsiTheme="majorHAnsi" w:cs="Helvetica"/>
          <w:i/>
          <w:iCs/>
        </w:rPr>
        <w:t xml:space="preserve">again, </w:t>
      </w:r>
      <w:r w:rsidR="00016D08">
        <w:rPr>
          <w:rFonts w:asciiTheme="majorHAnsi" w:hAnsiTheme="majorHAnsi" w:cs="Helvetica"/>
          <w:i/>
          <w:iCs/>
        </w:rPr>
        <w:t xml:space="preserve">further to this, </w:t>
      </w:r>
      <w:r w:rsidR="00845523">
        <w:rPr>
          <w:rFonts w:asciiTheme="majorHAnsi" w:hAnsiTheme="majorHAnsi" w:cs="Helvetica"/>
          <w:i/>
          <w:iCs/>
        </w:rPr>
        <w:t>the sense of __ is created further when we consider ___</w:t>
      </w:r>
      <w:r w:rsidR="001A7477" w:rsidRPr="000E6A27">
        <w:rPr>
          <w:rFonts w:asciiTheme="majorHAnsi" w:hAnsiTheme="majorHAnsi" w:cs="Helvetica"/>
        </w:rPr>
        <w:t xml:space="preserve">. Here is an example below in response to the extract. </w:t>
      </w:r>
    </w:p>
    <w:p w14:paraId="1160D78F" w14:textId="77777777" w:rsidR="00FF4C19" w:rsidRPr="000E6A27" w:rsidRDefault="00FF4C19" w:rsidP="000E6A27">
      <w:pPr>
        <w:spacing w:line="276" w:lineRule="auto"/>
        <w:rPr>
          <w:rFonts w:asciiTheme="majorHAnsi" w:hAnsiTheme="majorHAnsi" w:cs="Helvetica"/>
        </w:rPr>
      </w:pPr>
    </w:p>
    <w:p w14:paraId="4B3A41F8" w14:textId="29EBFD0F" w:rsidR="00FF4C19" w:rsidRPr="000E6A27" w:rsidRDefault="00FF4C19" w:rsidP="000E6A27">
      <w:pPr>
        <w:spacing w:line="276" w:lineRule="auto"/>
        <w:rPr>
          <w:rFonts w:asciiTheme="majorHAnsi" w:hAnsiTheme="majorHAnsi" w:cs="Helvetica"/>
        </w:rPr>
      </w:pPr>
      <w:r w:rsidRPr="000E6A27">
        <w:rPr>
          <w:rFonts w:asciiTheme="majorHAnsi" w:hAnsiTheme="majorHAnsi" w:cs="Helvetica"/>
        </w:rPr>
        <w:lastRenderedPageBreak/>
        <w:t xml:space="preserve">Look at this example of an AO2 response to </w:t>
      </w:r>
      <w:proofErr w:type="spellStart"/>
      <w:r w:rsidR="0082743A">
        <w:rPr>
          <w:rFonts w:asciiTheme="majorHAnsi" w:hAnsiTheme="majorHAnsi" w:cs="Helvetica"/>
        </w:rPr>
        <w:t>analysing</w:t>
      </w:r>
      <w:proofErr w:type="spellEnd"/>
      <w:r w:rsidR="0082743A">
        <w:rPr>
          <w:rFonts w:asciiTheme="majorHAnsi" w:hAnsiTheme="majorHAnsi" w:cs="Helvetica"/>
        </w:rPr>
        <w:t xml:space="preserve"> the tension</w:t>
      </w:r>
      <w:r w:rsidRPr="000E6A27">
        <w:rPr>
          <w:rFonts w:asciiTheme="majorHAnsi" w:hAnsiTheme="majorHAnsi" w:cs="Helvetica"/>
        </w:rPr>
        <w:t>:</w:t>
      </w:r>
    </w:p>
    <w:p w14:paraId="1501A9B4" w14:textId="77777777" w:rsidR="00DA3CA4" w:rsidRPr="000E6A27" w:rsidRDefault="00DA3CA4" w:rsidP="000E6A27">
      <w:pPr>
        <w:spacing w:line="276" w:lineRule="auto"/>
        <w:rPr>
          <w:rFonts w:asciiTheme="majorHAnsi" w:hAnsiTheme="majorHAnsi" w:cs="Helvetica"/>
        </w:rPr>
      </w:pPr>
    </w:p>
    <w:tbl>
      <w:tblPr>
        <w:tblStyle w:val="TableGrid"/>
        <w:tblW w:w="0" w:type="auto"/>
        <w:tblLook w:val="04A0" w:firstRow="1" w:lastRow="0" w:firstColumn="1" w:lastColumn="0" w:noHBand="0" w:noVBand="1"/>
      </w:tblPr>
      <w:tblGrid>
        <w:gridCol w:w="9236"/>
      </w:tblGrid>
      <w:tr w:rsidR="00FF4C19" w:rsidRPr="000E6A27" w14:paraId="735108BB" w14:textId="77777777" w:rsidTr="00FF4C19">
        <w:tc>
          <w:tcPr>
            <w:tcW w:w="9236" w:type="dxa"/>
          </w:tcPr>
          <w:p w14:paraId="7BD8135D" w14:textId="77777777" w:rsidR="00FF4C19" w:rsidRPr="000E6A27" w:rsidRDefault="00FF4C19" w:rsidP="000E6A27">
            <w:pPr>
              <w:spacing w:line="276" w:lineRule="auto"/>
              <w:rPr>
                <w:rFonts w:asciiTheme="majorHAnsi" w:hAnsiTheme="majorHAnsi" w:cs="Helvetica"/>
                <w:sz w:val="22"/>
              </w:rPr>
            </w:pPr>
          </w:p>
          <w:p w14:paraId="2B6BC0BC" w14:textId="0380BC7C" w:rsidR="008B4782" w:rsidRDefault="00F2214E" w:rsidP="000E6A27">
            <w:pPr>
              <w:spacing w:line="276" w:lineRule="auto"/>
              <w:rPr>
                <w:rFonts w:asciiTheme="majorHAnsi" w:hAnsiTheme="majorHAnsi" w:cs="Helvetica"/>
                <w:sz w:val="22"/>
              </w:rPr>
            </w:pPr>
            <w:r>
              <w:rPr>
                <w:rFonts w:asciiTheme="majorHAnsi" w:hAnsiTheme="majorHAnsi" w:cs="Helvetica"/>
                <w:sz w:val="22"/>
              </w:rPr>
              <w:t xml:space="preserve">Overall, tension is created when we consider the seriousness of the child’s condition with the inability of the parent to really help. </w:t>
            </w:r>
          </w:p>
          <w:p w14:paraId="5C6A959B" w14:textId="77777777" w:rsidR="00F2214E" w:rsidRDefault="00F2214E" w:rsidP="000E6A27">
            <w:pPr>
              <w:spacing w:line="276" w:lineRule="auto"/>
              <w:rPr>
                <w:rFonts w:asciiTheme="majorHAnsi" w:hAnsiTheme="majorHAnsi" w:cs="Helvetica"/>
                <w:sz w:val="22"/>
              </w:rPr>
            </w:pPr>
          </w:p>
          <w:p w14:paraId="3FAFE3A1" w14:textId="5B55B3CD" w:rsidR="00F2214E" w:rsidRPr="000E6A27" w:rsidRDefault="00F2214E" w:rsidP="000E6A27">
            <w:pPr>
              <w:spacing w:line="276" w:lineRule="auto"/>
              <w:rPr>
                <w:rFonts w:asciiTheme="majorHAnsi" w:hAnsiTheme="majorHAnsi" w:cs="Helvetica"/>
                <w:sz w:val="22"/>
              </w:rPr>
            </w:pPr>
            <w:r>
              <w:rPr>
                <w:rFonts w:asciiTheme="majorHAnsi" w:hAnsiTheme="majorHAnsi" w:cs="Helvetica"/>
                <w:sz w:val="22"/>
              </w:rPr>
              <w:t>Initially, the bold statement ‘you can’t run far…’</w:t>
            </w:r>
            <w:r w:rsidR="005B0A50">
              <w:rPr>
                <w:rFonts w:asciiTheme="majorHAnsi" w:hAnsiTheme="majorHAnsi" w:cs="Helvetica"/>
                <w:sz w:val="22"/>
              </w:rPr>
              <w:t xml:space="preserve"> clearly establishes the helplessness that the parent feels. Added to this, the adjectives </w:t>
            </w:r>
            <w:r w:rsidR="00556F90">
              <w:rPr>
                <w:rFonts w:asciiTheme="majorHAnsi" w:hAnsiTheme="majorHAnsi" w:cs="Helvetica"/>
                <w:sz w:val="22"/>
              </w:rPr>
              <w:t xml:space="preserve">‘big,’ ‘awkward’ and ‘heavy’ are </w:t>
            </w:r>
            <w:r w:rsidR="00A62BFA">
              <w:rPr>
                <w:rFonts w:asciiTheme="majorHAnsi" w:hAnsiTheme="majorHAnsi" w:cs="Helvetica"/>
                <w:sz w:val="22"/>
              </w:rPr>
              <w:t>juxtaposed</w:t>
            </w:r>
            <w:r w:rsidR="00556F90">
              <w:rPr>
                <w:rFonts w:asciiTheme="majorHAnsi" w:hAnsiTheme="majorHAnsi" w:cs="Helvetica"/>
                <w:sz w:val="22"/>
              </w:rPr>
              <w:t xml:space="preserve"> with the noun ‘speed’ to </w:t>
            </w:r>
            <w:r w:rsidR="0082743A">
              <w:rPr>
                <w:rFonts w:asciiTheme="majorHAnsi" w:hAnsiTheme="majorHAnsi" w:cs="Helvetica"/>
                <w:sz w:val="22"/>
              </w:rPr>
              <w:t xml:space="preserve">really underscore how powerless the parent feels in this situation. </w:t>
            </w:r>
          </w:p>
          <w:p w14:paraId="56D5659D" w14:textId="77777777" w:rsidR="00FF4C19" w:rsidRDefault="00FF4C19" w:rsidP="000E6A27">
            <w:pPr>
              <w:spacing w:line="276" w:lineRule="auto"/>
              <w:rPr>
                <w:rFonts w:asciiTheme="majorHAnsi" w:hAnsiTheme="majorHAnsi" w:cs="Helvetica"/>
              </w:rPr>
            </w:pPr>
          </w:p>
          <w:p w14:paraId="1412DCCB" w14:textId="77777777" w:rsidR="00DD648F" w:rsidRPr="00FA40D2" w:rsidRDefault="0082743A" w:rsidP="000E6A27">
            <w:pPr>
              <w:spacing w:line="276" w:lineRule="auto"/>
              <w:rPr>
                <w:rFonts w:asciiTheme="majorHAnsi" w:hAnsiTheme="majorHAnsi" w:cs="Helvetica"/>
                <w:sz w:val="22"/>
                <w:szCs w:val="22"/>
              </w:rPr>
            </w:pPr>
            <w:r w:rsidRPr="00FA40D2">
              <w:rPr>
                <w:rFonts w:asciiTheme="majorHAnsi" w:hAnsiTheme="majorHAnsi" w:cs="Helvetica"/>
                <w:sz w:val="22"/>
                <w:szCs w:val="22"/>
              </w:rPr>
              <w:t xml:space="preserve">The parent’s lack of control is further explored with the verb ‘staggered’ which connotes a clumsiness and lack of fluidity in their movement. Indeed, at this point, the parent says they are ‘knowing that wasn’t going to be quick enough;’ interestingly, the mental verb ‘knowing’ </w:t>
            </w:r>
            <w:r w:rsidR="00BC125B" w:rsidRPr="00FA40D2">
              <w:rPr>
                <w:rFonts w:asciiTheme="majorHAnsi" w:hAnsiTheme="majorHAnsi" w:cs="Helvetica"/>
                <w:sz w:val="22"/>
                <w:szCs w:val="22"/>
              </w:rPr>
              <w:t xml:space="preserve">really allows us to understand how the parent senses that the situation is almost lost- they have created a truth and a reality of their own. </w:t>
            </w:r>
            <w:r w:rsidR="00DD648F" w:rsidRPr="00FA40D2">
              <w:rPr>
                <w:rFonts w:asciiTheme="majorHAnsi" w:hAnsiTheme="majorHAnsi" w:cs="Helvetica"/>
                <w:sz w:val="22"/>
                <w:szCs w:val="22"/>
              </w:rPr>
              <w:t xml:space="preserve">Added to this, the sense of desperation </w:t>
            </w:r>
            <w:r w:rsidR="00BC3CC1" w:rsidRPr="00FA40D2">
              <w:rPr>
                <w:rFonts w:asciiTheme="majorHAnsi" w:hAnsiTheme="majorHAnsi" w:cs="Helvetica"/>
                <w:sz w:val="22"/>
                <w:szCs w:val="22"/>
              </w:rPr>
              <w:t xml:space="preserve">is further conveyed when </w:t>
            </w:r>
            <w:r w:rsidR="00F37557" w:rsidRPr="00FA40D2">
              <w:rPr>
                <w:rFonts w:asciiTheme="majorHAnsi" w:hAnsiTheme="majorHAnsi" w:cs="Helvetica"/>
                <w:sz w:val="22"/>
                <w:szCs w:val="22"/>
              </w:rPr>
              <w:t xml:space="preserve">the parent ‘burst’ into the café; the verb ‘burst’ has connotations of </w:t>
            </w:r>
            <w:r w:rsidR="00586D41" w:rsidRPr="00FA40D2">
              <w:rPr>
                <w:rFonts w:asciiTheme="majorHAnsi" w:hAnsiTheme="majorHAnsi" w:cs="Helvetica"/>
                <w:sz w:val="22"/>
                <w:szCs w:val="22"/>
              </w:rPr>
              <w:t xml:space="preserve">sudden, explosive movement, further conveying the parent’s anxiety. </w:t>
            </w:r>
          </w:p>
          <w:p w14:paraId="3343DF00" w14:textId="77777777" w:rsidR="00586D41" w:rsidRPr="00FA40D2" w:rsidRDefault="00586D41" w:rsidP="000E6A27">
            <w:pPr>
              <w:spacing w:line="276" w:lineRule="auto"/>
              <w:rPr>
                <w:rFonts w:asciiTheme="majorHAnsi" w:hAnsiTheme="majorHAnsi" w:cs="Helvetica"/>
                <w:sz w:val="22"/>
                <w:szCs w:val="22"/>
              </w:rPr>
            </w:pPr>
          </w:p>
          <w:p w14:paraId="5FCDC024" w14:textId="12A86FE4" w:rsidR="00586D41" w:rsidRPr="000E6A27" w:rsidRDefault="00586D41" w:rsidP="000E6A27">
            <w:pPr>
              <w:spacing w:line="276" w:lineRule="auto"/>
              <w:rPr>
                <w:rFonts w:asciiTheme="majorHAnsi" w:hAnsiTheme="majorHAnsi" w:cs="Helvetica"/>
              </w:rPr>
            </w:pPr>
            <w:r w:rsidRPr="00FA40D2">
              <w:rPr>
                <w:rFonts w:asciiTheme="majorHAnsi" w:hAnsiTheme="majorHAnsi" w:cs="Helvetica"/>
                <w:sz w:val="22"/>
                <w:szCs w:val="22"/>
              </w:rPr>
              <w:t xml:space="preserve">However, this is juxtaposed with Pat being ‘silent’ and ‘bleeding.’ This combination of adjective and verb </w:t>
            </w:r>
            <w:r w:rsidR="00187A14" w:rsidRPr="00FA40D2">
              <w:rPr>
                <w:rFonts w:asciiTheme="majorHAnsi" w:hAnsiTheme="majorHAnsi" w:cs="Helvetica"/>
                <w:sz w:val="22"/>
                <w:szCs w:val="22"/>
              </w:rPr>
              <w:t xml:space="preserve">is somewhat sinister because it is almost as if he is dying </w:t>
            </w:r>
            <w:proofErr w:type="gramStart"/>
            <w:r w:rsidR="00187A14" w:rsidRPr="00FA40D2">
              <w:rPr>
                <w:rFonts w:asciiTheme="majorHAnsi" w:hAnsiTheme="majorHAnsi" w:cs="Helvetica"/>
                <w:sz w:val="22"/>
                <w:szCs w:val="22"/>
              </w:rPr>
              <w:t>quietly, and</w:t>
            </w:r>
            <w:proofErr w:type="gramEnd"/>
            <w:r w:rsidR="00187A14" w:rsidRPr="00FA40D2">
              <w:rPr>
                <w:rFonts w:asciiTheme="majorHAnsi" w:hAnsiTheme="majorHAnsi" w:cs="Helvetica"/>
                <w:sz w:val="22"/>
                <w:szCs w:val="22"/>
              </w:rPr>
              <w:t xml:space="preserve"> slipping away without any signs of life or improvement. </w:t>
            </w:r>
            <w:r w:rsidR="00F31056" w:rsidRPr="00FA40D2">
              <w:rPr>
                <w:rFonts w:asciiTheme="majorHAnsi" w:hAnsiTheme="majorHAnsi" w:cs="Helvetica"/>
                <w:sz w:val="22"/>
                <w:szCs w:val="22"/>
              </w:rPr>
              <w:t xml:space="preserve">Indeed, when we look at the reaction of the people in the café, we can see  that they are ‘open mouthed’ and their forks are ‘suspended in </w:t>
            </w:r>
            <w:proofErr w:type="spellStart"/>
            <w:r w:rsidR="00F31056" w:rsidRPr="00FA40D2">
              <w:rPr>
                <w:rFonts w:asciiTheme="majorHAnsi" w:hAnsiTheme="majorHAnsi" w:cs="Helvetica"/>
                <w:sz w:val="22"/>
                <w:szCs w:val="22"/>
              </w:rPr>
              <w:t>mid air</w:t>
            </w:r>
            <w:proofErr w:type="spellEnd"/>
            <w:r w:rsidR="00F31056" w:rsidRPr="00FA40D2">
              <w:rPr>
                <w:rFonts w:asciiTheme="majorHAnsi" w:hAnsiTheme="majorHAnsi" w:cs="Helvetica"/>
                <w:sz w:val="22"/>
                <w:szCs w:val="22"/>
              </w:rPr>
              <w:t xml:space="preserve">’ further conveying the </w:t>
            </w:r>
            <w:r w:rsidR="00FA3A0C" w:rsidRPr="00FA40D2">
              <w:rPr>
                <w:rFonts w:asciiTheme="majorHAnsi" w:hAnsiTheme="majorHAnsi" w:cs="Helvetica"/>
                <w:sz w:val="22"/>
                <w:szCs w:val="22"/>
              </w:rPr>
              <w:t>shock and disbelief at the seriousness of the scene unfolding in front of them</w:t>
            </w:r>
            <w:r w:rsidR="00C34C28" w:rsidRPr="00FA40D2">
              <w:rPr>
                <w:rFonts w:asciiTheme="majorHAnsi" w:hAnsiTheme="majorHAnsi" w:cs="Helvetica"/>
                <w:sz w:val="22"/>
                <w:szCs w:val="22"/>
              </w:rPr>
              <w:t>, especially using the noun phrase ‘blind panic’ which really captures the level of desperation to the point of the panic</w:t>
            </w:r>
            <w:r w:rsidR="008A4987" w:rsidRPr="00FA40D2">
              <w:rPr>
                <w:rFonts w:asciiTheme="majorHAnsi" w:hAnsiTheme="majorHAnsi" w:cs="Helvetica"/>
                <w:sz w:val="22"/>
                <w:szCs w:val="22"/>
              </w:rPr>
              <w:t xml:space="preserve"> completely debilitating the parent to see clearly due to the panic.</w:t>
            </w:r>
            <w:r w:rsidR="008A4987">
              <w:rPr>
                <w:rFonts w:asciiTheme="majorHAnsi" w:hAnsiTheme="majorHAnsi" w:cs="Helvetica"/>
              </w:rPr>
              <w:t xml:space="preserve"> </w:t>
            </w:r>
          </w:p>
        </w:tc>
      </w:tr>
    </w:tbl>
    <w:p w14:paraId="757132E1" w14:textId="77777777" w:rsidR="00F42A82" w:rsidRDefault="00F42A82" w:rsidP="000E6A27">
      <w:pPr>
        <w:spacing w:line="276" w:lineRule="auto"/>
        <w:rPr>
          <w:rFonts w:asciiTheme="majorHAnsi" w:hAnsiTheme="majorHAnsi" w:cs="Helvetica"/>
        </w:rPr>
      </w:pPr>
    </w:p>
    <w:p w14:paraId="06C8DE1B" w14:textId="0861E0AF" w:rsidR="001A7477" w:rsidRPr="000E6A27" w:rsidRDefault="001A7477" w:rsidP="000E6A27">
      <w:pPr>
        <w:spacing w:line="276" w:lineRule="auto"/>
        <w:rPr>
          <w:rFonts w:asciiTheme="majorHAnsi" w:hAnsiTheme="majorHAnsi" w:cs="Helvetica"/>
        </w:rPr>
      </w:pPr>
      <w:r w:rsidRPr="000E6A27">
        <w:rPr>
          <w:rFonts w:asciiTheme="majorHAnsi" w:hAnsiTheme="majorHAnsi" w:cs="Helvetica"/>
        </w:rPr>
        <w:t>Translate this exampl</w:t>
      </w:r>
      <w:r w:rsidR="00045541" w:rsidRPr="000E6A27">
        <w:rPr>
          <w:rFonts w:asciiTheme="majorHAnsi" w:hAnsiTheme="majorHAnsi" w:cs="Helvetica"/>
        </w:rPr>
        <w:t xml:space="preserve">e paragraph into the table </w:t>
      </w:r>
      <w:r w:rsidR="006922CD" w:rsidRPr="000E6A27">
        <w:rPr>
          <w:rFonts w:asciiTheme="majorHAnsi" w:hAnsiTheme="majorHAnsi" w:cs="Helvetica"/>
        </w:rPr>
        <w:t>below</w:t>
      </w:r>
      <w:r w:rsidR="00F37360">
        <w:rPr>
          <w:rFonts w:asciiTheme="majorHAnsi" w:hAnsiTheme="majorHAnsi" w:cs="Helvetica"/>
        </w:rPr>
        <w:t xml:space="preserve">, </w:t>
      </w:r>
      <w:proofErr w:type="spellStart"/>
      <w:r w:rsidR="00F37360">
        <w:rPr>
          <w:rFonts w:asciiTheme="majorHAnsi" w:hAnsiTheme="majorHAnsi" w:cs="Helvetica"/>
        </w:rPr>
        <w:t>teasting</w:t>
      </w:r>
      <w:proofErr w:type="spellEnd"/>
      <w:r w:rsidR="00F37360">
        <w:rPr>
          <w:rFonts w:asciiTheme="majorHAnsi" w:hAnsiTheme="majorHAnsi" w:cs="Helvetica"/>
        </w:rPr>
        <w:t xml:space="preserve"> out the detailed and perceptive discussion (final columns)</w:t>
      </w:r>
      <w:r w:rsidRPr="000E6A27">
        <w:rPr>
          <w:rFonts w:asciiTheme="majorHAnsi" w:hAnsiTheme="majorHAnsi" w:cs="Helvetica"/>
        </w:rPr>
        <w:t>. This will help you to see how it has been constructed</w:t>
      </w:r>
      <w:r w:rsidR="00E25B48" w:rsidRPr="000E6A27">
        <w:rPr>
          <w:rFonts w:asciiTheme="majorHAnsi" w:hAnsiTheme="majorHAnsi" w:cs="Helvetica"/>
        </w:rPr>
        <w:t xml:space="preserve"> from a plan</w:t>
      </w:r>
      <w:r w:rsidRPr="000E6A27">
        <w:rPr>
          <w:rFonts w:asciiTheme="majorHAnsi" w:hAnsiTheme="majorHAnsi" w:cs="Helvetica"/>
        </w:rPr>
        <w:t xml:space="preserve">. The first part has been completed for you. </w:t>
      </w:r>
    </w:p>
    <w:p w14:paraId="62FD6223" w14:textId="77777777" w:rsidR="000D2660" w:rsidRPr="000E6A27" w:rsidRDefault="000D2660" w:rsidP="000E6A27">
      <w:pPr>
        <w:spacing w:line="276" w:lineRule="auto"/>
        <w:rPr>
          <w:rFonts w:asciiTheme="majorHAnsi" w:hAnsiTheme="majorHAnsi" w:cs="Helvetica"/>
        </w:rPr>
      </w:pPr>
    </w:p>
    <w:tbl>
      <w:tblPr>
        <w:tblStyle w:val="TableGrid"/>
        <w:tblW w:w="0" w:type="auto"/>
        <w:tblLook w:val="04A0" w:firstRow="1" w:lastRow="0" w:firstColumn="1" w:lastColumn="0" w:noHBand="0" w:noVBand="1"/>
      </w:tblPr>
      <w:tblGrid>
        <w:gridCol w:w="3078"/>
        <w:gridCol w:w="3079"/>
        <w:gridCol w:w="3079"/>
      </w:tblGrid>
      <w:tr w:rsidR="005B67E2" w:rsidRPr="000E6A27" w14:paraId="743108CB" w14:textId="77777777" w:rsidTr="00DD7FAF">
        <w:trPr>
          <w:trHeight w:val="567"/>
        </w:trPr>
        <w:tc>
          <w:tcPr>
            <w:tcW w:w="3078" w:type="dxa"/>
            <w:vAlign w:val="center"/>
          </w:tcPr>
          <w:p w14:paraId="2DAAB8A0" w14:textId="77777777" w:rsidR="005B67E2" w:rsidRPr="00DD7FAF" w:rsidRDefault="005B67E2" w:rsidP="000E6A27">
            <w:pPr>
              <w:spacing w:line="276" w:lineRule="auto"/>
              <w:rPr>
                <w:rFonts w:asciiTheme="majorHAnsi" w:hAnsiTheme="majorHAnsi" w:cs="Helvetica"/>
                <w:b/>
              </w:rPr>
            </w:pPr>
            <w:r w:rsidRPr="00DD7FAF">
              <w:rPr>
                <w:rFonts w:asciiTheme="majorHAnsi" w:hAnsiTheme="majorHAnsi" w:cs="Helvetica"/>
                <w:b/>
              </w:rPr>
              <w:t>Feature</w:t>
            </w:r>
          </w:p>
        </w:tc>
        <w:tc>
          <w:tcPr>
            <w:tcW w:w="3079" w:type="dxa"/>
            <w:vAlign w:val="center"/>
          </w:tcPr>
          <w:p w14:paraId="097998C9" w14:textId="77777777" w:rsidR="005B67E2" w:rsidRPr="00DD7FAF" w:rsidRDefault="005B67E2" w:rsidP="000E6A27">
            <w:pPr>
              <w:spacing w:line="276" w:lineRule="auto"/>
              <w:rPr>
                <w:rFonts w:asciiTheme="majorHAnsi" w:hAnsiTheme="majorHAnsi" w:cs="Helvetica"/>
                <w:b/>
              </w:rPr>
            </w:pPr>
            <w:r w:rsidRPr="00DD7FAF">
              <w:rPr>
                <w:rFonts w:asciiTheme="majorHAnsi" w:hAnsiTheme="majorHAnsi" w:cs="Helvetica"/>
                <w:b/>
              </w:rPr>
              <w:t>Short quotation</w:t>
            </w:r>
          </w:p>
        </w:tc>
        <w:tc>
          <w:tcPr>
            <w:tcW w:w="3079" w:type="dxa"/>
            <w:vAlign w:val="center"/>
          </w:tcPr>
          <w:p w14:paraId="18E71583" w14:textId="77777777" w:rsidR="005B67E2" w:rsidRPr="00DD7FAF" w:rsidRDefault="00E25B48" w:rsidP="000E6A27">
            <w:pPr>
              <w:spacing w:line="276" w:lineRule="auto"/>
              <w:rPr>
                <w:rFonts w:asciiTheme="majorHAnsi" w:hAnsiTheme="majorHAnsi" w:cs="Helvetica"/>
                <w:b/>
              </w:rPr>
            </w:pPr>
            <w:r w:rsidRPr="00DD7FAF">
              <w:rPr>
                <w:rFonts w:asciiTheme="majorHAnsi" w:hAnsiTheme="majorHAnsi" w:cs="Helvetica"/>
                <w:b/>
              </w:rPr>
              <w:t>Impact (Analysis)</w:t>
            </w:r>
          </w:p>
        </w:tc>
      </w:tr>
      <w:tr w:rsidR="005B67E2" w:rsidRPr="000E6A27" w14:paraId="0B005BD4" w14:textId="77777777" w:rsidTr="00DD7FAF">
        <w:trPr>
          <w:trHeight w:val="1020"/>
        </w:trPr>
        <w:tc>
          <w:tcPr>
            <w:tcW w:w="3078" w:type="dxa"/>
            <w:vAlign w:val="center"/>
          </w:tcPr>
          <w:p w14:paraId="182B5B85" w14:textId="77777777" w:rsidR="00045541" w:rsidRPr="000E6A27" w:rsidRDefault="00045541" w:rsidP="000E6A27">
            <w:pPr>
              <w:spacing w:line="276" w:lineRule="auto"/>
              <w:rPr>
                <w:rFonts w:asciiTheme="majorHAnsi" w:hAnsiTheme="majorHAnsi" w:cs="Helvetica"/>
              </w:rPr>
            </w:pPr>
            <w:r w:rsidRPr="000E6A27">
              <w:rPr>
                <w:rFonts w:asciiTheme="majorHAnsi" w:hAnsiTheme="majorHAnsi" w:cs="Helvetica"/>
              </w:rPr>
              <w:t>Begins with negative</w:t>
            </w:r>
          </w:p>
        </w:tc>
        <w:tc>
          <w:tcPr>
            <w:tcW w:w="3079" w:type="dxa"/>
            <w:vAlign w:val="center"/>
          </w:tcPr>
          <w:p w14:paraId="5262B5E3" w14:textId="77777777" w:rsidR="005B67E2" w:rsidRPr="000E6A27" w:rsidRDefault="00045541" w:rsidP="000E6A27">
            <w:pPr>
              <w:spacing w:line="276" w:lineRule="auto"/>
              <w:rPr>
                <w:rFonts w:asciiTheme="majorHAnsi" w:hAnsiTheme="majorHAnsi" w:cs="Helvetica"/>
              </w:rPr>
            </w:pPr>
            <w:r w:rsidRPr="000E6A27">
              <w:rPr>
                <w:rFonts w:asciiTheme="majorHAnsi" w:hAnsiTheme="majorHAnsi" w:cs="Helvetica"/>
              </w:rPr>
              <w:t>“can’t run”</w:t>
            </w:r>
          </w:p>
        </w:tc>
        <w:tc>
          <w:tcPr>
            <w:tcW w:w="3079" w:type="dxa"/>
            <w:vAlign w:val="center"/>
          </w:tcPr>
          <w:p w14:paraId="2FE8A4A0" w14:textId="77777777" w:rsidR="005B67E2" w:rsidRPr="000E6A27" w:rsidRDefault="00045541" w:rsidP="000E6A27">
            <w:pPr>
              <w:spacing w:line="276" w:lineRule="auto"/>
              <w:rPr>
                <w:rFonts w:asciiTheme="majorHAnsi" w:hAnsiTheme="majorHAnsi" w:cs="Helvetica"/>
              </w:rPr>
            </w:pPr>
            <w:r w:rsidRPr="000E6A27">
              <w:rPr>
                <w:rFonts w:asciiTheme="majorHAnsi" w:hAnsiTheme="majorHAnsi" w:cs="Helvetica"/>
              </w:rPr>
              <w:t>restriction</w:t>
            </w:r>
          </w:p>
        </w:tc>
      </w:tr>
      <w:tr w:rsidR="00045541" w:rsidRPr="000E6A27" w14:paraId="36154693" w14:textId="77777777" w:rsidTr="00DD7FAF">
        <w:trPr>
          <w:trHeight w:val="1020"/>
        </w:trPr>
        <w:tc>
          <w:tcPr>
            <w:tcW w:w="3078" w:type="dxa"/>
            <w:vAlign w:val="center"/>
          </w:tcPr>
          <w:p w14:paraId="27CF955B" w14:textId="77777777" w:rsidR="00045541" w:rsidRPr="000E6A27" w:rsidRDefault="00045541" w:rsidP="000E6A27">
            <w:pPr>
              <w:spacing w:line="276" w:lineRule="auto"/>
              <w:rPr>
                <w:rFonts w:asciiTheme="majorHAnsi" w:hAnsiTheme="majorHAnsi" w:cs="Helvetica"/>
              </w:rPr>
            </w:pPr>
          </w:p>
        </w:tc>
        <w:tc>
          <w:tcPr>
            <w:tcW w:w="3079" w:type="dxa"/>
            <w:vAlign w:val="center"/>
          </w:tcPr>
          <w:p w14:paraId="61A18685" w14:textId="77777777" w:rsidR="00045541" w:rsidRPr="000E6A27" w:rsidRDefault="00045541" w:rsidP="000E6A27">
            <w:pPr>
              <w:spacing w:line="276" w:lineRule="auto"/>
              <w:rPr>
                <w:rFonts w:asciiTheme="majorHAnsi" w:hAnsiTheme="majorHAnsi" w:cs="Helvetica"/>
              </w:rPr>
            </w:pPr>
          </w:p>
        </w:tc>
        <w:tc>
          <w:tcPr>
            <w:tcW w:w="3079" w:type="dxa"/>
            <w:vAlign w:val="center"/>
          </w:tcPr>
          <w:p w14:paraId="0CB27A94" w14:textId="77777777" w:rsidR="00045541" w:rsidRPr="000E6A27" w:rsidRDefault="00045541" w:rsidP="000E6A27">
            <w:pPr>
              <w:spacing w:line="276" w:lineRule="auto"/>
              <w:rPr>
                <w:rFonts w:asciiTheme="majorHAnsi" w:hAnsiTheme="majorHAnsi" w:cs="Helvetica"/>
              </w:rPr>
            </w:pPr>
          </w:p>
        </w:tc>
      </w:tr>
      <w:tr w:rsidR="00045541" w:rsidRPr="000E6A27" w14:paraId="541A2384" w14:textId="77777777" w:rsidTr="00DD7FAF">
        <w:trPr>
          <w:trHeight w:val="1020"/>
        </w:trPr>
        <w:tc>
          <w:tcPr>
            <w:tcW w:w="3078" w:type="dxa"/>
            <w:vAlign w:val="center"/>
          </w:tcPr>
          <w:p w14:paraId="694141D4" w14:textId="77777777" w:rsidR="00045541" w:rsidRPr="000E6A27" w:rsidRDefault="00045541" w:rsidP="000E6A27">
            <w:pPr>
              <w:spacing w:line="276" w:lineRule="auto"/>
              <w:rPr>
                <w:rFonts w:asciiTheme="majorHAnsi" w:hAnsiTheme="majorHAnsi" w:cs="Helvetica"/>
              </w:rPr>
            </w:pPr>
          </w:p>
        </w:tc>
        <w:tc>
          <w:tcPr>
            <w:tcW w:w="3079" w:type="dxa"/>
            <w:vAlign w:val="center"/>
          </w:tcPr>
          <w:p w14:paraId="07874659" w14:textId="77777777" w:rsidR="00045541" w:rsidRPr="000E6A27" w:rsidRDefault="00045541" w:rsidP="000E6A27">
            <w:pPr>
              <w:spacing w:line="276" w:lineRule="auto"/>
              <w:rPr>
                <w:rFonts w:asciiTheme="majorHAnsi" w:hAnsiTheme="majorHAnsi" w:cs="Helvetica"/>
              </w:rPr>
            </w:pPr>
          </w:p>
        </w:tc>
        <w:tc>
          <w:tcPr>
            <w:tcW w:w="3079" w:type="dxa"/>
            <w:vAlign w:val="center"/>
          </w:tcPr>
          <w:p w14:paraId="6BA2801F" w14:textId="77777777" w:rsidR="00045541" w:rsidRPr="000E6A27" w:rsidRDefault="00045541" w:rsidP="000E6A27">
            <w:pPr>
              <w:spacing w:line="276" w:lineRule="auto"/>
              <w:rPr>
                <w:rFonts w:asciiTheme="majorHAnsi" w:hAnsiTheme="majorHAnsi" w:cs="Helvetica"/>
              </w:rPr>
            </w:pPr>
          </w:p>
        </w:tc>
      </w:tr>
      <w:tr w:rsidR="00045541" w:rsidRPr="000E6A27" w14:paraId="47341420" w14:textId="77777777" w:rsidTr="00DD7FAF">
        <w:trPr>
          <w:trHeight w:val="1020"/>
        </w:trPr>
        <w:tc>
          <w:tcPr>
            <w:tcW w:w="3078" w:type="dxa"/>
            <w:vAlign w:val="center"/>
          </w:tcPr>
          <w:p w14:paraId="09D15B58" w14:textId="77777777" w:rsidR="00045541" w:rsidRPr="000E6A27" w:rsidRDefault="00045541" w:rsidP="000E6A27">
            <w:pPr>
              <w:spacing w:line="276" w:lineRule="auto"/>
              <w:rPr>
                <w:rFonts w:asciiTheme="majorHAnsi" w:hAnsiTheme="majorHAnsi" w:cs="Helvetica"/>
              </w:rPr>
            </w:pPr>
          </w:p>
          <w:p w14:paraId="3FA9F105" w14:textId="77777777" w:rsidR="00045541" w:rsidRPr="000E6A27" w:rsidRDefault="00045541" w:rsidP="000E6A27">
            <w:pPr>
              <w:spacing w:line="276" w:lineRule="auto"/>
              <w:rPr>
                <w:rFonts w:asciiTheme="majorHAnsi" w:hAnsiTheme="majorHAnsi" w:cs="Helvetica"/>
              </w:rPr>
            </w:pPr>
          </w:p>
        </w:tc>
        <w:tc>
          <w:tcPr>
            <w:tcW w:w="3079" w:type="dxa"/>
            <w:vAlign w:val="center"/>
          </w:tcPr>
          <w:p w14:paraId="7590338A" w14:textId="77777777" w:rsidR="00045541" w:rsidRPr="000E6A27" w:rsidRDefault="00045541" w:rsidP="000E6A27">
            <w:pPr>
              <w:spacing w:line="276" w:lineRule="auto"/>
              <w:rPr>
                <w:rFonts w:asciiTheme="majorHAnsi" w:hAnsiTheme="majorHAnsi" w:cs="Helvetica"/>
              </w:rPr>
            </w:pPr>
          </w:p>
        </w:tc>
        <w:tc>
          <w:tcPr>
            <w:tcW w:w="3079" w:type="dxa"/>
            <w:vAlign w:val="center"/>
          </w:tcPr>
          <w:p w14:paraId="38163676" w14:textId="77777777" w:rsidR="00045541" w:rsidRPr="000E6A27" w:rsidRDefault="00045541" w:rsidP="000E6A27">
            <w:pPr>
              <w:spacing w:line="276" w:lineRule="auto"/>
              <w:rPr>
                <w:rFonts w:asciiTheme="majorHAnsi" w:hAnsiTheme="majorHAnsi" w:cs="Helvetica"/>
              </w:rPr>
            </w:pPr>
          </w:p>
        </w:tc>
      </w:tr>
      <w:tr w:rsidR="00045541" w:rsidRPr="000E6A27" w14:paraId="7ACA17F4" w14:textId="77777777" w:rsidTr="00DD7FAF">
        <w:trPr>
          <w:trHeight w:val="1020"/>
        </w:trPr>
        <w:tc>
          <w:tcPr>
            <w:tcW w:w="3078" w:type="dxa"/>
            <w:vAlign w:val="center"/>
          </w:tcPr>
          <w:p w14:paraId="33F4DF80" w14:textId="77777777" w:rsidR="00045541" w:rsidRPr="000E6A27" w:rsidRDefault="00045541" w:rsidP="000E6A27">
            <w:pPr>
              <w:spacing w:line="276" w:lineRule="auto"/>
              <w:rPr>
                <w:rFonts w:asciiTheme="majorHAnsi" w:hAnsiTheme="majorHAnsi" w:cs="Helvetica"/>
              </w:rPr>
            </w:pPr>
          </w:p>
        </w:tc>
        <w:tc>
          <w:tcPr>
            <w:tcW w:w="3079" w:type="dxa"/>
            <w:vAlign w:val="center"/>
          </w:tcPr>
          <w:p w14:paraId="542EFD1A" w14:textId="77777777" w:rsidR="00045541" w:rsidRPr="000E6A27" w:rsidRDefault="00045541" w:rsidP="000E6A27">
            <w:pPr>
              <w:spacing w:line="276" w:lineRule="auto"/>
              <w:rPr>
                <w:rFonts w:asciiTheme="majorHAnsi" w:hAnsiTheme="majorHAnsi" w:cs="Helvetica"/>
              </w:rPr>
            </w:pPr>
          </w:p>
        </w:tc>
        <w:tc>
          <w:tcPr>
            <w:tcW w:w="3079" w:type="dxa"/>
            <w:vAlign w:val="center"/>
          </w:tcPr>
          <w:p w14:paraId="29B0B2DA" w14:textId="77777777" w:rsidR="00045541" w:rsidRPr="000E6A27" w:rsidRDefault="00045541" w:rsidP="000E6A27">
            <w:pPr>
              <w:spacing w:line="276" w:lineRule="auto"/>
              <w:rPr>
                <w:rFonts w:asciiTheme="majorHAnsi" w:hAnsiTheme="majorHAnsi" w:cs="Helvetica"/>
              </w:rPr>
            </w:pPr>
          </w:p>
        </w:tc>
      </w:tr>
      <w:tr w:rsidR="00045541" w:rsidRPr="000E6A27" w14:paraId="58FB0A2D" w14:textId="77777777" w:rsidTr="00DD7FAF">
        <w:trPr>
          <w:trHeight w:val="1020"/>
        </w:trPr>
        <w:tc>
          <w:tcPr>
            <w:tcW w:w="3078" w:type="dxa"/>
            <w:vAlign w:val="center"/>
          </w:tcPr>
          <w:p w14:paraId="3605E5C6" w14:textId="77777777" w:rsidR="00045541" w:rsidRPr="000E6A27" w:rsidRDefault="00045541" w:rsidP="000E6A27">
            <w:pPr>
              <w:spacing w:line="276" w:lineRule="auto"/>
              <w:rPr>
                <w:rFonts w:asciiTheme="majorHAnsi" w:hAnsiTheme="majorHAnsi" w:cs="Helvetica"/>
              </w:rPr>
            </w:pPr>
          </w:p>
        </w:tc>
        <w:tc>
          <w:tcPr>
            <w:tcW w:w="3079" w:type="dxa"/>
            <w:vAlign w:val="center"/>
          </w:tcPr>
          <w:p w14:paraId="1B4CB9C5" w14:textId="77777777" w:rsidR="00045541" w:rsidRPr="000E6A27" w:rsidRDefault="00045541" w:rsidP="000E6A27">
            <w:pPr>
              <w:spacing w:line="276" w:lineRule="auto"/>
              <w:rPr>
                <w:rFonts w:asciiTheme="majorHAnsi" w:hAnsiTheme="majorHAnsi" w:cs="Helvetica"/>
              </w:rPr>
            </w:pPr>
          </w:p>
        </w:tc>
        <w:tc>
          <w:tcPr>
            <w:tcW w:w="3079" w:type="dxa"/>
            <w:vAlign w:val="center"/>
          </w:tcPr>
          <w:p w14:paraId="697F7010" w14:textId="77777777" w:rsidR="00045541" w:rsidRPr="000E6A27" w:rsidRDefault="00045541" w:rsidP="000E6A27">
            <w:pPr>
              <w:spacing w:line="276" w:lineRule="auto"/>
              <w:rPr>
                <w:rFonts w:asciiTheme="majorHAnsi" w:hAnsiTheme="majorHAnsi" w:cs="Helvetica"/>
              </w:rPr>
            </w:pPr>
          </w:p>
        </w:tc>
      </w:tr>
      <w:tr w:rsidR="00045541" w:rsidRPr="000E6A27" w14:paraId="5667F7A9" w14:textId="77777777" w:rsidTr="00DD7FAF">
        <w:trPr>
          <w:trHeight w:val="1020"/>
        </w:trPr>
        <w:tc>
          <w:tcPr>
            <w:tcW w:w="3078" w:type="dxa"/>
            <w:vAlign w:val="center"/>
          </w:tcPr>
          <w:p w14:paraId="31C23D8F" w14:textId="77777777" w:rsidR="00045541" w:rsidRPr="000E6A27" w:rsidRDefault="00045541" w:rsidP="000E6A27">
            <w:pPr>
              <w:spacing w:line="276" w:lineRule="auto"/>
              <w:rPr>
                <w:rFonts w:asciiTheme="majorHAnsi" w:hAnsiTheme="majorHAnsi" w:cs="Helvetica"/>
              </w:rPr>
            </w:pPr>
          </w:p>
        </w:tc>
        <w:tc>
          <w:tcPr>
            <w:tcW w:w="3079" w:type="dxa"/>
            <w:vAlign w:val="center"/>
          </w:tcPr>
          <w:p w14:paraId="03C06F4B" w14:textId="77777777" w:rsidR="00045541" w:rsidRPr="000E6A27" w:rsidRDefault="00045541" w:rsidP="000E6A27">
            <w:pPr>
              <w:spacing w:line="276" w:lineRule="auto"/>
              <w:rPr>
                <w:rFonts w:asciiTheme="majorHAnsi" w:hAnsiTheme="majorHAnsi" w:cs="Helvetica"/>
              </w:rPr>
            </w:pPr>
          </w:p>
        </w:tc>
        <w:tc>
          <w:tcPr>
            <w:tcW w:w="3079" w:type="dxa"/>
            <w:vAlign w:val="center"/>
          </w:tcPr>
          <w:p w14:paraId="087A49A5" w14:textId="77777777" w:rsidR="00045541" w:rsidRPr="000E6A27" w:rsidRDefault="00045541" w:rsidP="000E6A27">
            <w:pPr>
              <w:spacing w:line="276" w:lineRule="auto"/>
              <w:rPr>
                <w:rFonts w:asciiTheme="majorHAnsi" w:hAnsiTheme="majorHAnsi" w:cs="Helvetica"/>
              </w:rPr>
            </w:pPr>
          </w:p>
        </w:tc>
      </w:tr>
      <w:tr w:rsidR="00045541" w:rsidRPr="000E6A27" w14:paraId="589808C1" w14:textId="77777777" w:rsidTr="00DD7FAF">
        <w:trPr>
          <w:trHeight w:val="1020"/>
        </w:trPr>
        <w:tc>
          <w:tcPr>
            <w:tcW w:w="3078" w:type="dxa"/>
            <w:vAlign w:val="center"/>
          </w:tcPr>
          <w:p w14:paraId="6D94FB7D" w14:textId="77777777" w:rsidR="00045541" w:rsidRPr="000E6A27" w:rsidRDefault="00045541" w:rsidP="000E6A27">
            <w:pPr>
              <w:spacing w:line="276" w:lineRule="auto"/>
              <w:rPr>
                <w:rFonts w:asciiTheme="majorHAnsi" w:hAnsiTheme="majorHAnsi" w:cs="Helvetica"/>
              </w:rPr>
            </w:pPr>
          </w:p>
        </w:tc>
        <w:tc>
          <w:tcPr>
            <w:tcW w:w="3079" w:type="dxa"/>
            <w:vAlign w:val="center"/>
          </w:tcPr>
          <w:p w14:paraId="0780D63C" w14:textId="77777777" w:rsidR="00045541" w:rsidRPr="000E6A27" w:rsidRDefault="00045541" w:rsidP="000E6A27">
            <w:pPr>
              <w:spacing w:line="276" w:lineRule="auto"/>
              <w:rPr>
                <w:rFonts w:asciiTheme="majorHAnsi" w:hAnsiTheme="majorHAnsi" w:cs="Helvetica"/>
              </w:rPr>
            </w:pPr>
          </w:p>
        </w:tc>
        <w:tc>
          <w:tcPr>
            <w:tcW w:w="3079" w:type="dxa"/>
            <w:vAlign w:val="center"/>
          </w:tcPr>
          <w:p w14:paraId="74A77DF5" w14:textId="77777777" w:rsidR="00045541" w:rsidRPr="000E6A27" w:rsidRDefault="00045541" w:rsidP="000E6A27">
            <w:pPr>
              <w:spacing w:line="276" w:lineRule="auto"/>
              <w:rPr>
                <w:rFonts w:asciiTheme="majorHAnsi" w:hAnsiTheme="majorHAnsi" w:cs="Helvetica"/>
              </w:rPr>
            </w:pPr>
          </w:p>
        </w:tc>
      </w:tr>
    </w:tbl>
    <w:p w14:paraId="5B94AB8E" w14:textId="77777777" w:rsidR="000D2660" w:rsidRPr="000E6A27" w:rsidRDefault="000D2660" w:rsidP="000E6A27">
      <w:pPr>
        <w:spacing w:line="276" w:lineRule="auto"/>
        <w:rPr>
          <w:rFonts w:asciiTheme="majorHAnsi" w:hAnsiTheme="majorHAnsi" w:cs="Helvetica"/>
        </w:rPr>
      </w:pPr>
    </w:p>
    <w:p w14:paraId="71863F73" w14:textId="77777777" w:rsidR="005C3734" w:rsidRPr="000E6A27" w:rsidRDefault="005C3734" w:rsidP="000E6A27">
      <w:pPr>
        <w:spacing w:line="276" w:lineRule="auto"/>
        <w:rPr>
          <w:rFonts w:asciiTheme="majorHAnsi" w:hAnsiTheme="majorHAnsi" w:cs="Helvetica"/>
        </w:rPr>
      </w:pPr>
    </w:p>
    <w:p w14:paraId="463D08F3" w14:textId="77777777" w:rsidR="00DD7FAF" w:rsidRPr="009B2C80" w:rsidRDefault="00DD7FAF" w:rsidP="00DD7FAF">
      <w:pPr>
        <w:jc w:val="center"/>
        <w:rPr>
          <w:rFonts w:ascii="Calibri" w:eastAsia="Arial" w:hAnsi="Calibri" w:cs="Arial"/>
          <w:b/>
          <w:bCs/>
          <w:sz w:val="16"/>
          <w:szCs w:val="16"/>
          <w:lang w:val="en-GB"/>
        </w:rPr>
      </w:pPr>
      <w:r w:rsidRPr="009B2C80">
        <w:rPr>
          <w:rFonts w:ascii="Calibri" w:eastAsia="Arial" w:hAnsi="Calibri" w:cs="Arial"/>
          <w:b/>
          <w:bCs/>
          <w:spacing w:val="-1"/>
          <w:sz w:val="16"/>
          <w:szCs w:val="16"/>
          <w:lang w:val="en-GB"/>
        </w:rPr>
        <w:t>Co</w:t>
      </w:r>
      <w:r w:rsidRPr="009B2C80">
        <w:rPr>
          <w:rFonts w:ascii="Calibri" w:eastAsia="Arial" w:hAnsi="Calibri" w:cs="Arial"/>
          <w:b/>
          <w:bCs/>
          <w:sz w:val="16"/>
          <w:szCs w:val="16"/>
          <w:lang w:val="en-GB"/>
        </w:rPr>
        <w:t>mm</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ss</w:t>
      </w:r>
      <w:r w:rsidRPr="009B2C80">
        <w:rPr>
          <w:rFonts w:ascii="Calibri" w:eastAsia="Arial" w:hAnsi="Calibri" w:cs="Arial"/>
          <w:b/>
          <w:bCs/>
          <w:spacing w:val="1"/>
          <w:sz w:val="16"/>
          <w:szCs w:val="16"/>
          <w:lang w:val="en-GB"/>
        </w:rPr>
        <w:t>i</w:t>
      </w:r>
      <w:r w:rsidRPr="009B2C80">
        <w:rPr>
          <w:rFonts w:ascii="Calibri" w:eastAsia="Arial" w:hAnsi="Calibri" w:cs="Arial"/>
          <w:b/>
          <w:bCs/>
          <w:spacing w:val="-1"/>
          <w:sz w:val="16"/>
          <w:szCs w:val="16"/>
          <w:lang w:val="en-GB"/>
        </w:rPr>
        <w:t>on</w:t>
      </w:r>
      <w:r w:rsidRPr="009B2C80">
        <w:rPr>
          <w:rFonts w:ascii="Calibri" w:eastAsia="Arial" w:hAnsi="Calibri" w:cs="Arial"/>
          <w:b/>
          <w:bCs/>
          <w:sz w:val="16"/>
          <w:szCs w:val="16"/>
          <w:lang w:val="en-GB"/>
        </w:rPr>
        <w:t xml:space="preserve">ed </w:t>
      </w:r>
      <w:r w:rsidRPr="009B2C80">
        <w:rPr>
          <w:rFonts w:ascii="Calibri" w:eastAsia="Arial" w:hAnsi="Calibri" w:cs="Arial"/>
          <w:b/>
          <w:bCs/>
          <w:spacing w:val="1"/>
          <w:sz w:val="16"/>
          <w:szCs w:val="16"/>
          <w:lang w:val="en-GB"/>
        </w:rPr>
        <w:t>b</w:t>
      </w:r>
      <w:r w:rsidRPr="009B2C80">
        <w:rPr>
          <w:rFonts w:ascii="Calibri" w:eastAsia="Arial" w:hAnsi="Calibri" w:cs="Arial"/>
          <w:b/>
          <w:bCs/>
          <w:sz w:val="16"/>
          <w:szCs w:val="16"/>
          <w:lang w:val="en-GB"/>
        </w:rPr>
        <w:t>y</w:t>
      </w:r>
      <w:r w:rsidRPr="009B2C80">
        <w:rPr>
          <w:rFonts w:ascii="Calibri" w:eastAsia="Arial" w:hAnsi="Calibri" w:cs="Arial"/>
          <w:b/>
          <w:bCs/>
          <w:spacing w:val="-3"/>
          <w:sz w:val="16"/>
          <w:szCs w:val="16"/>
          <w:lang w:val="en-GB"/>
        </w:rPr>
        <w:t xml:space="preserve"> </w:t>
      </w:r>
      <w:r w:rsidRPr="009B2C80">
        <w:rPr>
          <w:rFonts w:ascii="Calibri" w:eastAsia="Arial" w:hAnsi="Calibri" w:cs="Arial"/>
          <w:b/>
          <w:bCs/>
          <w:spacing w:val="-1"/>
          <w:sz w:val="16"/>
          <w:szCs w:val="16"/>
          <w:lang w:val="en-GB"/>
        </w:rPr>
        <w:t>Th</w:t>
      </w:r>
      <w:r w:rsidRPr="009B2C80">
        <w:rPr>
          <w:rFonts w:ascii="Calibri" w:eastAsia="Arial" w:hAnsi="Calibri" w:cs="Arial"/>
          <w:b/>
          <w:bCs/>
          <w:sz w:val="16"/>
          <w:szCs w:val="16"/>
          <w:lang w:val="en-GB"/>
        </w:rPr>
        <w:t>e</w:t>
      </w:r>
      <w:r w:rsidRPr="009B2C80">
        <w:rPr>
          <w:rFonts w:ascii="Calibri" w:eastAsia="Arial" w:hAnsi="Calibri" w:cs="Arial"/>
          <w:b/>
          <w:bCs/>
          <w:spacing w:val="1"/>
          <w:sz w:val="16"/>
          <w:szCs w:val="16"/>
          <w:lang w:val="en-GB"/>
        </w:rPr>
        <w:t xml:space="preserve"> </w:t>
      </w:r>
      <w:proofErr w:type="spellStart"/>
      <w:r w:rsidRPr="009B2C80">
        <w:rPr>
          <w:rFonts w:ascii="Calibri" w:eastAsia="Arial" w:hAnsi="Calibri" w:cs="Arial"/>
          <w:b/>
          <w:bCs/>
          <w:sz w:val="16"/>
          <w:szCs w:val="16"/>
          <w:lang w:val="en-GB"/>
        </w:rPr>
        <w:t>P</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XL</w:t>
      </w:r>
      <w:proofErr w:type="spellEnd"/>
      <w:r w:rsidRPr="009B2C80">
        <w:rPr>
          <w:rFonts w:ascii="Calibri" w:eastAsia="Arial" w:hAnsi="Calibri" w:cs="Arial"/>
          <w:b/>
          <w:bCs/>
          <w:sz w:val="16"/>
          <w:szCs w:val="16"/>
          <w:lang w:val="en-GB"/>
        </w:rPr>
        <w:t xml:space="preserve"> </w:t>
      </w:r>
      <w:r w:rsidRPr="009B2C80">
        <w:rPr>
          <w:rFonts w:ascii="Calibri" w:eastAsia="Arial" w:hAnsi="Calibri" w:cs="Arial"/>
          <w:b/>
          <w:bCs/>
          <w:spacing w:val="-1"/>
          <w:sz w:val="16"/>
          <w:szCs w:val="16"/>
          <w:lang w:val="en-GB"/>
        </w:rPr>
        <w:t>C</w:t>
      </w:r>
      <w:r w:rsidRPr="009B2C80">
        <w:rPr>
          <w:rFonts w:ascii="Calibri" w:eastAsia="Arial" w:hAnsi="Calibri" w:cs="Arial"/>
          <w:b/>
          <w:bCs/>
          <w:spacing w:val="1"/>
          <w:sz w:val="16"/>
          <w:szCs w:val="16"/>
          <w:lang w:val="en-GB"/>
        </w:rPr>
        <w:t>l</w:t>
      </w:r>
      <w:r w:rsidRPr="009B2C80">
        <w:rPr>
          <w:rFonts w:ascii="Calibri" w:eastAsia="Arial" w:hAnsi="Calibri" w:cs="Arial"/>
          <w:b/>
          <w:bCs/>
          <w:spacing w:val="-1"/>
          <w:sz w:val="16"/>
          <w:szCs w:val="16"/>
          <w:lang w:val="en-GB"/>
        </w:rPr>
        <w:t>u</w:t>
      </w:r>
      <w:r w:rsidRPr="009B2C80">
        <w:rPr>
          <w:rFonts w:ascii="Calibri" w:eastAsia="Arial" w:hAnsi="Calibri" w:cs="Arial"/>
          <w:b/>
          <w:bCs/>
          <w:sz w:val="16"/>
          <w:szCs w:val="16"/>
          <w:lang w:val="en-GB"/>
        </w:rPr>
        <w:t xml:space="preserve">b </w:t>
      </w:r>
      <w:r w:rsidRPr="009B2C80">
        <w:rPr>
          <w:rFonts w:ascii="Calibri" w:eastAsia="Arial" w:hAnsi="Calibri" w:cs="Arial"/>
          <w:b/>
          <w:bCs/>
          <w:spacing w:val="-1"/>
          <w:sz w:val="16"/>
          <w:szCs w:val="16"/>
          <w:lang w:val="en-GB"/>
        </w:rPr>
        <w:t>L</w:t>
      </w:r>
      <w:r w:rsidRPr="009B2C80">
        <w:rPr>
          <w:rFonts w:ascii="Calibri" w:eastAsia="Arial" w:hAnsi="Calibri" w:cs="Arial"/>
          <w:b/>
          <w:bCs/>
          <w:spacing w:val="-2"/>
          <w:sz w:val="16"/>
          <w:szCs w:val="16"/>
          <w:lang w:val="en-GB"/>
        </w:rPr>
        <w:t>t</w:t>
      </w:r>
      <w:r w:rsidRPr="009B2C80">
        <w:rPr>
          <w:rFonts w:ascii="Calibri" w:eastAsia="Arial" w:hAnsi="Calibri" w:cs="Arial"/>
          <w:b/>
          <w:bCs/>
          <w:spacing w:val="-1"/>
          <w:sz w:val="16"/>
          <w:szCs w:val="16"/>
          <w:lang w:val="en-GB"/>
        </w:rPr>
        <w:t>d</w:t>
      </w:r>
      <w:r w:rsidRPr="009B2C80">
        <w:rPr>
          <w:rFonts w:ascii="Calibri" w:eastAsia="Arial" w:hAnsi="Calibri" w:cs="Arial"/>
          <w:b/>
          <w:bCs/>
          <w:sz w:val="16"/>
          <w:szCs w:val="16"/>
          <w:lang w:val="en-GB"/>
        </w:rPr>
        <w:t>.</w:t>
      </w:r>
    </w:p>
    <w:p w14:paraId="2E8D3AF4" w14:textId="77777777" w:rsidR="00DD7FAF" w:rsidRPr="009B2C80" w:rsidRDefault="00DD7FAF" w:rsidP="00DD7FAF">
      <w:pPr>
        <w:jc w:val="center"/>
        <w:rPr>
          <w:rFonts w:ascii="Calibri" w:eastAsia="Times New Roman" w:hAnsi="Calibri" w:cs="Arial"/>
          <w:sz w:val="16"/>
          <w:szCs w:val="16"/>
          <w:lang w:eastAsia="en-GB"/>
        </w:rPr>
      </w:pPr>
    </w:p>
    <w:p w14:paraId="7B1B72F6" w14:textId="77777777" w:rsidR="00DD7FAF" w:rsidRPr="009B2C80" w:rsidRDefault="00DD7FAF" w:rsidP="00DD7FAF">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67163CC7" w14:textId="77777777" w:rsidR="00DD7FAF" w:rsidRPr="00DD7FAF" w:rsidRDefault="00DD7FAF" w:rsidP="00DD7FAF">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B2C80">
        <w:rPr>
          <w:rFonts w:ascii="Calibri" w:eastAsia="Times New Roman" w:hAnsi="Calibri" w:cs="Arial"/>
          <w:sz w:val="16"/>
          <w:szCs w:val="16"/>
          <w:lang w:eastAsia="en-GB"/>
        </w:rPr>
        <w:t xml:space="preserve">This resource is strictly for the use of member schools for as long as they remain members of The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sidRPr="009B2C80">
        <w:rPr>
          <w:rFonts w:ascii="Calibri" w:eastAsia="Times New Roman" w:hAnsi="Calibri" w:cs="Arial"/>
          <w:sz w:val="16"/>
          <w:szCs w:val="16"/>
          <w:lang w:eastAsia="en-GB"/>
        </w:rPr>
        <w:t>organisation</w:t>
      </w:r>
      <w:proofErr w:type="spellEnd"/>
      <w:proofErr w:type="gramEnd"/>
      <w:r w:rsidRPr="009B2C80">
        <w:rPr>
          <w:rFonts w:ascii="Calibri" w:eastAsia="Times New Roman" w:hAnsi="Calibri" w:cs="Arial"/>
          <w:sz w:val="16"/>
          <w:szCs w:val="16"/>
          <w:lang w:eastAsia="en-GB"/>
        </w:rPr>
        <w:t xml:space="preserve"> or institution.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Club Ltd </w:t>
      </w:r>
      <w:proofErr w:type="spellStart"/>
      <w:r w:rsidRPr="009B2C80">
        <w:rPr>
          <w:rFonts w:ascii="Calibri" w:eastAsia="Times New Roman" w:hAnsi="Calibri" w:cs="Arial"/>
          <w:sz w:val="16"/>
          <w:szCs w:val="16"/>
          <w:lang w:eastAsia="en-GB"/>
        </w:rPr>
        <w:t>endeavour</w:t>
      </w:r>
      <w:proofErr w:type="spellEnd"/>
      <w:r w:rsidRPr="009B2C80">
        <w:rPr>
          <w:rFonts w:ascii="Calibri" w:eastAsia="Times New Roman" w:hAnsi="Calibri" w:cs="Arial"/>
          <w:sz w:val="16"/>
          <w:szCs w:val="16"/>
          <w:lang w:eastAsia="en-GB"/>
        </w:rPr>
        <w:t xml:space="preserve"> to trace and contact copyright owners. If there are any inadvertent omissions or errors in the acknowledgements or usage, this is unintended and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will remedy these on written notification.</w:t>
      </w:r>
      <w:r>
        <w:rPr>
          <w:rFonts w:ascii="Calibri" w:eastAsia="Times New Roman" w:hAnsi="Calibri" w:cs="Arial"/>
          <w:sz w:val="20"/>
          <w:szCs w:val="20"/>
          <w:lang w:eastAsia="en-GB"/>
        </w:rPr>
        <w:br/>
      </w:r>
    </w:p>
    <w:p w14:paraId="5B269068" w14:textId="77777777" w:rsidR="000F515F" w:rsidRPr="000E6A27" w:rsidRDefault="000F515F" w:rsidP="000E6A27">
      <w:pPr>
        <w:widowControl w:val="0"/>
        <w:autoSpaceDE w:val="0"/>
        <w:autoSpaceDN w:val="0"/>
        <w:adjustRightInd w:val="0"/>
        <w:spacing w:line="276" w:lineRule="auto"/>
        <w:rPr>
          <w:rFonts w:asciiTheme="majorHAnsi" w:hAnsiTheme="majorHAnsi"/>
        </w:rPr>
      </w:pPr>
    </w:p>
    <w:sectPr w:rsidR="000F515F" w:rsidRPr="000E6A27" w:rsidSect="00B43D3F">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86A6" w14:textId="77777777" w:rsidR="00E607C7" w:rsidRDefault="00E607C7" w:rsidP="00F4382F">
      <w:r>
        <w:separator/>
      </w:r>
    </w:p>
  </w:endnote>
  <w:endnote w:type="continuationSeparator" w:id="0">
    <w:p w14:paraId="5E31DC94" w14:textId="77777777" w:rsidR="00E607C7" w:rsidRDefault="00E607C7" w:rsidP="00F4382F">
      <w:r>
        <w:continuationSeparator/>
      </w:r>
    </w:p>
  </w:endnote>
  <w:endnote w:type="continuationNotice" w:id="1">
    <w:p w14:paraId="11E3D9B5" w14:textId="77777777" w:rsidR="00E607C7" w:rsidRDefault="00E60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8CF1" w14:textId="77777777" w:rsidR="00C24C09" w:rsidRDefault="00BD2962" w:rsidP="004D2917">
    <w:pPr>
      <w:pStyle w:val="Footer"/>
      <w:framePr w:wrap="around" w:vAnchor="text" w:hAnchor="margin" w:xAlign="right" w:y="1"/>
      <w:rPr>
        <w:rStyle w:val="PageNumber"/>
      </w:rPr>
    </w:pPr>
    <w:r>
      <w:rPr>
        <w:rStyle w:val="PageNumber"/>
      </w:rPr>
      <w:fldChar w:fldCharType="begin"/>
    </w:r>
    <w:r w:rsidR="00C24C09">
      <w:rPr>
        <w:rStyle w:val="PageNumber"/>
      </w:rPr>
      <w:instrText xml:space="preserve">PAGE  </w:instrText>
    </w:r>
    <w:r>
      <w:rPr>
        <w:rStyle w:val="PageNumber"/>
      </w:rPr>
      <w:fldChar w:fldCharType="end"/>
    </w:r>
  </w:p>
  <w:p w14:paraId="605EB08C" w14:textId="77777777" w:rsidR="00C24C09" w:rsidRDefault="00C24C09" w:rsidP="004D29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062630"/>
      <w:docPartObj>
        <w:docPartGallery w:val="Page Numbers (Bottom of Page)"/>
        <w:docPartUnique/>
      </w:docPartObj>
    </w:sdtPr>
    <w:sdtEndPr>
      <w:rPr>
        <w:rFonts w:asciiTheme="majorHAnsi" w:hAnsiTheme="majorHAnsi"/>
        <w:noProof/>
        <w:sz w:val="22"/>
      </w:rPr>
    </w:sdtEndPr>
    <w:sdtContent>
      <w:p w14:paraId="600F033B" w14:textId="77777777" w:rsidR="000E6A27" w:rsidRPr="000E6A27" w:rsidRDefault="00BD2962">
        <w:pPr>
          <w:pStyle w:val="Footer"/>
          <w:jc w:val="center"/>
          <w:rPr>
            <w:rFonts w:asciiTheme="majorHAnsi" w:hAnsiTheme="majorHAnsi"/>
            <w:sz w:val="22"/>
          </w:rPr>
        </w:pPr>
        <w:r w:rsidRPr="000E6A27">
          <w:rPr>
            <w:rFonts w:asciiTheme="majorHAnsi" w:hAnsiTheme="majorHAnsi"/>
            <w:sz w:val="22"/>
          </w:rPr>
          <w:fldChar w:fldCharType="begin"/>
        </w:r>
        <w:r w:rsidR="000E6A27" w:rsidRPr="000E6A27">
          <w:rPr>
            <w:rFonts w:asciiTheme="majorHAnsi" w:hAnsiTheme="majorHAnsi"/>
            <w:sz w:val="22"/>
          </w:rPr>
          <w:instrText xml:space="preserve"> PAGE   \* MERGEFORMAT </w:instrText>
        </w:r>
        <w:r w:rsidRPr="000E6A27">
          <w:rPr>
            <w:rFonts w:asciiTheme="majorHAnsi" w:hAnsiTheme="majorHAnsi"/>
            <w:sz w:val="22"/>
          </w:rPr>
          <w:fldChar w:fldCharType="separate"/>
        </w:r>
        <w:r w:rsidR="006D3459">
          <w:rPr>
            <w:rFonts w:asciiTheme="majorHAnsi" w:hAnsiTheme="majorHAnsi"/>
            <w:noProof/>
            <w:sz w:val="22"/>
          </w:rPr>
          <w:t>1</w:t>
        </w:r>
        <w:r w:rsidRPr="000E6A27">
          <w:rPr>
            <w:rFonts w:asciiTheme="majorHAnsi" w:hAnsiTheme="majorHAnsi"/>
            <w:noProof/>
            <w:sz w:val="22"/>
          </w:rPr>
          <w:fldChar w:fldCharType="end"/>
        </w:r>
      </w:p>
    </w:sdtContent>
  </w:sdt>
  <w:p w14:paraId="3AFBCE44" w14:textId="77777777" w:rsidR="00C24C09" w:rsidRDefault="00C24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ECAE" w14:textId="77777777" w:rsidR="00E607C7" w:rsidRDefault="00E607C7" w:rsidP="00F4382F">
      <w:r>
        <w:separator/>
      </w:r>
    </w:p>
  </w:footnote>
  <w:footnote w:type="continuationSeparator" w:id="0">
    <w:p w14:paraId="25E92B5B" w14:textId="77777777" w:rsidR="00E607C7" w:rsidRDefault="00E607C7" w:rsidP="00F4382F">
      <w:r>
        <w:continuationSeparator/>
      </w:r>
    </w:p>
  </w:footnote>
  <w:footnote w:type="continuationNotice" w:id="1">
    <w:p w14:paraId="5AB2B5A8" w14:textId="77777777" w:rsidR="00E607C7" w:rsidRDefault="00E60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29B2" w14:textId="77777777" w:rsidR="00C24C09" w:rsidRDefault="00C24C09">
    <w:pPr>
      <w:pStyle w:val="Header"/>
    </w:pPr>
    <w:r w:rsidRPr="00447833">
      <w:rPr>
        <w:noProof/>
        <w:lang w:val="en-GB" w:eastAsia="en-GB"/>
      </w:rPr>
      <w:drawing>
        <wp:inline distT="0" distB="0" distL="0" distR="0" wp14:anchorId="1319E531" wp14:editId="637A475D">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53DF66DB" w14:textId="77777777" w:rsidR="00C24C09" w:rsidRPr="00F4382F" w:rsidRDefault="00C24C09"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B9E"/>
    <w:multiLevelType w:val="hybridMultilevel"/>
    <w:tmpl w:val="6360B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76211"/>
    <w:multiLevelType w:val="hybridMultilevel"/>
    <w:tmpl w:val="E05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81B44"/>
    <w:multiLevelType w:val="hybridMultilevel"/>
    <w:tmpl w:val="69CADB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22A29"/>
    <w:multiLevelType w:val="hybridMultilevel"/>
    <w:tmpl w:val="68F01B80"/>
    <w:lvl w:ilvl="0" w:tplc="0409000F">
      <w:start w:val="1"/>
      <w:numFmt w:val="decimal"/>
      <w:lvlText w:val="%1."/>
      <w:lvlJc w:val="left"/>
      <w:pPr>
        <w:ind w:left="4330" w:hanging="360"/>
      </w:p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4" w15:restartNumberingAfterBreak="0">
    <w:nsid w:val="1F2471C0"/>
    <w:multiLevelType w:val="hybridMultilevel"/>
    <w:tmpl w:val="43CAE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E1482"/>
    <w:multiLevelType w:val="hybridMultilevel"/>
    <w:tmpl w:val="D77C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B4749"/>
    <w:multiLevelType w:val="hybridMultilevel"/>
    <w:tmpl w:val="89167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A4CE7"/>
    <w:multiLevelType w:val="hybridMultilevel"/>
    <w:tmpl w:val="F6CA5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65383"/>
    <w:multiLevelType w:val="hybridMultilevel"/>
    <w:tmpl w:val="42E0E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D45BF"/>
    <w:multiLevelType w:val="hybridMultilevel"/>
    <w:tmpl w:val="C31A76C0"/>
    <w:lvl w:ilvl="0" w:tplc="5F327700">
      <w:start w:val="1"/>
      <w:numFmt w:val="decimal"/>
      <w:lvlText w:val="%1)"/>
      <w:lvlJc w:val="left"/>
      <w:pPr>
        <w:ind w:left="720" w:hanging="360"/>
      </w:pPr>
      <w:rPr>
        <w:rFonts w:asciiTheme="majorHAnsi" w:hAnsiTheme="maj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44E4E"/>
    <w:multiLevelType w:val="hybridMultilevel"/>
    <w:tmpl w:val="8B98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3341E"/>
    <w:multiLevelType w:val="multilevel"/>
    <w:tmpl w:val="2DDA682C"/>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4" w15:restartNumberingAfterBreak="0">
    <w:nsid w:val="5601381D"/>
    <w:multiLevelType w:val="hybridMultilevel"/>
    <w:tmpl w:val="F23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77575"/>
    <w:multiLevelType w:val="hybridMultilevel"/>
    <w:tmpl w:val="C98EF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FA7829"/>
    <w:multiLevelType w:val="hybridMultilevel"/>
    <w:tmpl w:val="CEBCBF2A"/>
    <w:lvl w:ilvl="0" w:tplc="1D86158A">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50318"/>
    <w:multiLevelType w:val="multilevel"/>
    <w:tmpl w:val="9AE0F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9470FF"/>
    <w:multiLevelType w:val="hybridMultilevel"/>
    <w:tmpl w:val="7EB66C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15A83"/>
    <w:multiLevelType w:val="hybridMultilevel"/>
    <w:tmpl w:val="25FEF8CA"/>
    <w:lvl w:ilvl="0" w:tplc="5F327700">
      <w:start w:val="1"/>
      <w:numFmt w:val="decimal"/>
      <w:lvlText w:val="%1)"/>
      <w:lvlJc w:val="left"/>
      <w:pPr>
        <w:ind w:left="720" w:hanging="360"/>
      </w:pPr>
      <w:rPr>
        <w:rFonts w:asciiTheme="majorHAnsi" w:hAnsiTheme="maj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10A7D"/>
    <w:multiLevelType w:val="hybridMultilevel"/>
    <w:tmpl w:val="01521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B33825"/>
    <w:multiLevelType w:val="hybridMultilevel"/>
    <w:tmpl w:val="B48A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91772"/>
    <w:multiLevelType w:val="hybridMultilevel"/>
    <w:tmpl w:val="2DDA682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6E2B470D"/>
    <w:multiLevelType w:val="hybridMultilevel"/>
    <w:tmpl w:val="E6A8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196653"/>
    <w:multiLevelType w:val="hybridMultilevel"/>
    <w:tmpl w:val="87B6DF2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72E6263F"/>
    <w:multiLevelType w:val="hybridMultilevel"/>
    <w:tmpl w:val="FE44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5053EB"/>
    <w:multiLevelType w:val="hybridMultilevel"/>
    <w:tmpl w:val="FF727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404A4B"/>
    <w:multiLevelType w:val="multilevel"/>
    <w:tmpl w:val="C99A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D6D26"/>
    <w:multiLevelType w:val="hybridMultilevel"/>
    <w:tmpl w:val="3B34B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732B1"/>
    <w:multiLevelType w:val="hybridMultilevel"/>
    <w:tmpl w:val="BF92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C44573"/>
    <w:multiLevelType w:val="hybridMultilevel"/>
    <w:tmpl w:val="12325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07669">
    <w:abstractNumId w:val="7"/>
  </w:num>
  <w:num w:numId="2" w16cid:durableId="1494905310">
    <w:abstractNumId w:val="28"/>
  </w:num>
  <w:num w:numId="3" w16cid:durableId="1993174559">
    <w:abstractNumId w:val="12"/>
  </w:num>
  <w:num w:numId="4" w16cid:durableId="1598442713">
    <w:abstractNumId w:val="26"/>
  </w:num>
  <w:num w:numId="5" w16cid:durableId="409886146">
    <w:abstractNumId w:val="15"/>
  </w:num>
  <w:num w:numId="6" w16cid:durableId="1778400982">
    <w:abstractNumId w:val="5"/>
  </w:num>
  <w:num w:numId="7" w16cid:durableId="2120560993">
    <w:abstractNumId w:val="14"/>
  </w:num>
  <w:num w:numId="8" w16cid:durableId="306865863">
    <w:abstractNumId w:val="29"/>
  </w:num>
  <w:num w:numId="9" w16cid:durableId="930505065">
    <w:abstractNumId w:val="9"/>
  </w:num>
  <w:num w:numId="10" w16cid:durableId="1965382281">
    <w:abstractNumId w:val="3"/>
  </w:num>
  <w:num w:numId="11" w16cid:durableId="1937008477">
    <w:abstractNumId w:val="22"/>
  </w:num>
  <w:num w:numId="12" w16cid:durableId="727874297">
    <w:abstractNumId w:val="13"/>
  </w:num>
  <w:num w:numId="13" w16cid:durableId="1908374479">
    <w:abstractNumId w:val="4"/>
  </w:num>
  <w:num w:numId="14" w16cid:durableId="1546790935">
    <w:abstractNumId w:val="24"/>
  </w:num>
  <w:num w:numId="15" w16cid:durableId="1687976085">
    <w:abstractNumId w:val="10"/>
  </w:num>
  <w:num w:numId="16" w16cid:durableId="1027483204">
    <w:abstractNumId w:val="1"/>
  </w:num>
  <w:num w:numId="17" w16cid:durableId="1096360892">
    <w:abstractNumId w:val="25"/>
  </w:num>
  <w:num w:numId="18" w16cid:durableId="421997085">
    <w:abstractNumId w:val="19"/>
  </w:num>
  <w:num w:numId="19" w16cid:durableId="285309395">
    <w:abstractNumId w:val="27"/>
  </w:num>
  <w:num w:numId="20" w16cid:durableId="1455707363">
    <w:abstractNumId w:val="17"/>
  </w:num>
  <w:num w:numId="21" w16cid:durableId="1716812029">
    <w:abstractNumId w:val="6"/>
  </w:num>
  <w:num w:numId="22" w16cid:durableId="770974852">
    <w:abstractNumId w:val="20"/>
  </w:num>
  <w:num w:numId="23" w16cid:durableId="303700046">
    <w:abstractNumId w:val="23"/>
  </w:num>
  <w:num w:numId="24" w16cid:durableId="1510752029">
    <w:abstractNumId w:val="31"/>
  </w:num>
  <w:num w:numId="25" w16cid:durableId="572392696">
    <w:abstractNumId w:val="8"/>
  </w:num>
  <w:num w:numId="26" w16cid:durableId="1443500923">
    <w:abstractNumId w:val="11"/>
  </w:num>
  <w:num w:numId="27" w16cid:durableId="228736428">
    <w:abstractNumId w:val="30"/>
  </w:num>
  <w:num w:numId="28" w16cid:durableId="259261593">
    <w:abstractNumId w:val="16"/>
  </w:num>
  <w:num w:numId="29" w16cid:durableId="1491822465">
    <w:abstractNumId w:val="0"/>
  </w:num>
  <w:num w:numId="30" w16cid:durableId="2137870961">
    <w:abstractNumId w:val="21"/>
  </w:num>
  <w:num w:numId="31" w16cid:durableId="1834829161">
    <w:abstractNumId w:val="2"/>
  </w:num>
  <w:num w:numId="32" w16cid:durableId="9690940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F4382F"/>
    <w:rsid w:val="00016D08"/>
    <w:rsid w:val="000311DF"/>
    <w:rsid w:val="00045541"/>
    <w:rsid w:val="0007351E"/>
    <w:rsid w:val="000D2660"/>
    <w:rsid w:val="000E6A27"/>
    <w:rsid w:val="000E7E05"/>
    <w:rsid w:val="000F515F"/>
    <w:rsid w:val="00111DB1"/>
    <w:rsid w:val="00112A5A"/>
    <w:rsid w:val="00115AEB"/>
    <w:rsid w:val="00125ECD"/>
    <w:rsid w:val="00145561"/>
    <w:rsid w:val="00173B27"/>
    <w:rsid w:val="0018248B"/>
    <w:rsid w:val="00187A14"/>
    <w:rsid w:val="001A7477"/>
    <w:rsid w:val="001C3C91"/>
    <w:rsid w:val="001D609E"/>
    <w:rsid w:val="001F4B57"/>
    <w:rsid w:val="00206051"/>
    <w:rsid w:val="00215E67"/>
    <w:rsid w:val="00220FA3"/>
    <w:rsid w:val="00223F79"/>
    <w:rsid w:val="002566BC"/>
    <w:rsid w:val="00271A2C"/>
    <w:rsid w:val="0028376E"/>
    <w:rsid w:val="00292892"/>
    <w:rsid w:val="002C1307"/>
    <w:rsid w:val="002C7A0A"/>
    <w:rsid w:val="002F69AC"/>
    <w:rsid w:val="00351123"/>
    <w:rsid w:val="00357D25"/>
    <w:rsid w:val="003E354C"/>
    <w:rsid w:val="00401988"/>
    <w:rsid w:val="00412AE3"/>
    <w:rsid w:val="00433303"/>
    <w:rsid w:val="00447833"/>
    <w:rsid w:val="00454AF3"/>
    <w:rsid w:val="00456029"/>
    <w:rsid w:val="00464C0B"/>
    <w:rsid w:val="004C6CF9"/>
    <w:rsid w:val="004D2917"/>
    <w:rsid w:val="004F4CDE"/>
    <w:rsid w:val="00502125"/>
    <w:rsid w:val="00514F0D"/>
    <w:rsid w:val="00533366"/>
    <w:rsid w:val="0055459E"/>
    <w:rsid w:val="00556F90"/>
    <w:rsid w:val="00564AE9"/>
    <w:rsid w:val="00577B73"/>
    <w:rsid w:val="00582A31"/>
    <w:rsid w:val="005853CE"/>
    <w:rsid w:val="00586D41"/>
    <w:rsid w:val="005B0A50"/>
    <w:rsid w:val="005B0E8D"/>
    <w:rsid w:val="005B67E2"/>
    <w:rsid w:val="005C3734"/>
    <w:rsid w:val="005E6EF4"/>
    <w:rsid w:val="005F569F"/>
    <w:rsid w:val="0065503E"/>
    <w:rsid w:val="006922CD"/>
    <w:rsid w:val="00692EBD"/>
    <w:rsid w:val="006D2322"/>
    <w:rsid w:val="006D3459"/>
    <w:rsid w:val="006D42EE"/>
    <w:rsid w:val="006F0296"/>
    <w:rsid w:val="00704580"/>
    <w:rsid w:val="0074301F"/>
    <w:rsid w:val="00755280"/>
    <w:rsid w:val="00792FE7"/>
    <w:rsid w:val="007A6EAB"/>
    <w:rsid w:val="007B2220"/>
    <w:rsid w:val="007B4DD9"/>
    <w:rsid w:val="00810419"/>
    <w:rsid w:val="0082743A"/>
    <w:rsid w:val="00845523"/>
    <w:rsid w:val="0085363D"/>
    <w:rsid w:val="008832C7"/>
    <w:rsid w:val="00885056"/>
    <w:rsid w:val="008A4987"/>
    <w:rsid w:val="008B4782"/>
    <w:rsid w:val="008C047F"/>
    <w:rsid w:val="008D7933"/>
    <w:rsid w:val="008E681E"/>
    <w:rsid w:val="008F0E8C"/>
    <w:rsid w:val="0091116F"/>
    <w:rsid w:val="0091464C"/>
    <w:rsid w:val="00914A62"/>
    <w:rsid w:val="009438C6"/>
    <w:rsid w:val="0096044E"/>
    <w:rsid w:val="00984E99"/>
    <w:rsid w:val="009C6CC7"/>
    <w:rsid w:val="00A11CF2"/>
    <w:rsid w:val="00A5759C"/>
    <w:rsid w:val="00A62BFA"/>
    <w:rsid w:val="00A7410F"/>
    <w:rsid w:val="00A91C1F"/>
    <w:rsid w:val="00AD71F2"/>
    <w:rsid w:val="00AF04D3"/>
    <w:rsid w:val="00AF73A8"/>
    <w:rsid w:val="00B437CC"/>
    <w:rsid w:val="00B43D3F"/>
    <w:rsid w:val="00B45E47"/>
    <w:rsid w:val="00B5113E"/>
    <w:rsid w:val="00B62B7A"/>
    <w:rsid w:val="00B71AD0"/>
    <w:rsid w:val="00B946E1"/>
    <w:rsid w:val="00BC0E0F"/>
    <w:rsid w:val="00BC125B"/>
    <w:rsid w:val="00BC3CC1"/>
    <w:rsid w:val="00BD2962"/>
    <w:rsid w:val="00BF0FB8"/>
    <w:rsid w:val="00BF5EE9"/>
    <w:rsid w:val="00C12818"/>
    <w:rsid w:val="00C24C09"/>
    <w:rsid w:val="00C303E4"/>
    <w:rsid w:val="00C33236"/>
    <w:rsid w:val="00C34C28"/>
    <w:rsid w:val="00C632AF"/>
    <w:rsid w:val="00C95B0B"/>
    <w:rsid w:val="00CA4882"/>
    <w:rsid w:val="00CF10CA"/>
    <w:rsid w:val="00CF3DD9"/>
    <w:rsid w:val="00D1798D"/>
    <w:rsid w:val="00D2289E"/>
    <w:rsid w:val="00D31699"/>
    <w:rsid w:val="00D34FE0"/>
    <w:rsid w:val="00D4559B"/>
    <w:rsid w:val="00D67EAE"/>
    <w:rsid w:val="00D84BC1"/>
    <w:rsid w:val="00DA3CA4"/>
    <w:rsid w:val="00DB4E2B"/>
    <w:rsid w:val="00DC159C"/>
    <w:rsid w:val="00DD648F"/>
    <w:rsid w:val="00DD7FAF"/>
    <w:rsid w:val="00DE727D"/>
    <w:rsid w:val="00E23111"/>
    <w:rsid w:val="00E236A0"/>
    <w:rsid w:val="00E25B48"/>
    <w:rsid w:val="00E368D7"/>
    <w:rsid w:val="00E4283F"/>
    <w:rsid w:val="00E607C7"/>
    <w:rsid w:val="00E62606"/>
    <w:rsid w:val="00E67E7C"/>
    <w:rsid w:val="00F2214E"/>
    <w:rsid w:val="00F31056"/>
    <w:rsid w:val="00F325DD"/>
    <w:rsid w:val="00F34FC6"/>
    <w:rsid w:val="00F37360"/>
    <w:rsid w:val="00F37557"/>
    <w:rsid w:val="00F42A82"/>
    <w:rsid w:val="00F4382F"/>
    <w:rsid w:val="00F611D6"/>
    <w:rsid w:val="00F71CE0"/>
    <w:rsid w:val="00F83E9C"/>
    <w:rsid w:val="00F9240B"/>
    <w:rsid w:val="00F93294"/>
    <w:rsid w:val="00FA10D7"/>
    <w:rsid w:val="00FA3A0C"/>
    <w:rsid w:val="00FA40D2"/>
    <w:rsid w:val="00FB0D7B"/>
    <w:rsid w:val="00FB722E"/>
    <w:rsid w:val="00FE4F27"/>
    <w:rsid w:val="00FF4C19"/>
    <w:rsid w:val="00FF4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C8370"/>
  <w15:docId w15:val="{2F41D7A9-BC9D-4C44-883D-8509A2E4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91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D2917"/>
  </w:style>
  <w:style w:type="character" w:styleId="CommentReference">
    <w:name w:val="annotation reference"/>
    <w:basedOn w:val="DefaultParagraphFont"/>
    <w:uiPriority w:val="99"/>
    <w:semiHidden/>
    <w:unhideWhenUsed/>
    <w:rsid w:val="00271A2C"/>
    <w:rPr>
      <w:sz w:val="16"/>
      <w:szCs w:val="16"/>
    </w:rPr>
  </w:style>
  <w:style w:type="paragraph" w:styleId="CommentText">
    <w:name w:val="annotation text"/>
    <w:basedOn w:val="Normal"/>
    <w:link w:val="CommentTextChar"/>
    <w:uiPriority w:val="99"/>
    <w:semiHidden/>
    <w:unhideWhenUsed/>
    <w:rsid w:val="00271A2C"/>
    <w:rPr>
      <w:sz w:val="20"/>
      <w:szCs w:val="20"/>
    </w:rPr>
  </w:style>
  <w:style w:type="character" w:customStyle="1" w:styleId="CommentTextChar">
    <w:name w:val="Comment Text Char"/>
    <w:basedOn w:val="DefaultParagraphFont"/>
    <w:link w:val="CommentText"/>
    <w:uiPriority w:val="99"/>
    <w:semiHidden/>
    <w:rsid w:val="00271A2C"/>
    <w:rPr>
      <w:sz w:val="20"/>
      <w:szCs w:val="20"/>
    </w:rPr>
  </w:style>
  <w:style w:type="paragraph" w:styleId="CommentSubject">
    <w:name w:val="annotation subject"/>
    <w:basedOn w:val="CommentText"/>
    <w:next w:val="CommentText"/>
    <w:link w:val="CommentSubjectChar"/>
    <w:uiPriority w:val="99"/>
    <w:semiHidden/>
    <w:unhideWhenUsed/>
    <w:rsid w:val="00271A2C"/>
    <w:rPr>
      <w:b/>
      <w:bCs/>
    </w:rPr>
  </w:style>
  <w:style w:type="character" w:customStyle="1" w:styleId="CommentSubjectChar">
    <w:name w:val="Comment Subject Char"/>
    <w:basedOn w:val="CommentTextChar"/>
    <w:link w:val="CommentSubject"/>
    <w:uiPriority w:val="99"/>
    <w:semiHidden/>
    <w:rsid w:val="00271A2C"/>
    <w:rPr>
      <w:b/>
      <w:bCs/>
      <w:sz w:val="20"/>
      <w:szCs w:val="20"/>
    </w:rPr>
  </w:style>
  <w:style w:type="paragraph" w:styleId="Revision">
    <w:name w:val="Revision"/>
    <w:hidden/>
    <w:uiPriority w:val="99"/>
    <w:semiHidden/>
    <w:rsid w:val="00E6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2798">
      <w:bodyDiv w:val="1"/>
      <w:marLeft w:val="0"/>
      <w:marRight w:val="0"/>
      <w:marTop w:val="0"/>
      <w:marBottom w:val="0"/>
      <w:divBdr>
        <w:top w:val="none" w:sz="0" w:space="0" w:color="auto"/>
        <w:left w:val="none" w:sz="0" w:space="0" w:color="auto"/>
        <w:bottom w:val="none" w:sz="0" w:space="0" w:color="auto"/>
        <w:right w:val="none" w:sz="0" w:space="0" w:color="auto"/>
      </w:divBdr>
      <w:divsChild>
        <w:div w:id="1067217685">
          <w:marLeft w:val="0"/>
          <w:marRight w:val="0"/>
          <w:marTop w:val="0"/>
          <w:marBottom w:val="0"/>
          <w:divBdr>
            <w:top w:val="none" w:sz="0" w:space="0" w:color="auto"/>
            <w:left w:val="none" w:sz="0" w:space="0" w:color="auto"/>
            <w:bottom w:val="none" w:sz="0" w:space="0" w:color="auto"/>
            <w:right w:val="none" w:sz="0" w:space="0" w:color="auto"/>
          </w:divBdr>
          <w:divsChild>
            <w:div w:id="1030035042">
              <w:marLeft w:val="0"/>
              <w:marRight w:val="0"/>
              <w:marTop w:val="0"/>
              <w:marBottom w:val="0"/>
              <w:divBdr>
                <w:top w:val="none" w:sz="0" w:space="0" w:color="auto"/>
                <w:left w:val="none" w:sz="0" w:space="0" w:color="auto"/>
                <w:bottom w:val="none" w:sz="0" w:space="0" w:color="auto"/>
                <w:right w:val="none" w:sz="0" w:space="0" w:color="auto"/>
              </w:divBdr>
              <w:divsChild>
                <w:div w:id="14807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5438">
      <w:bodyDiv w:val="1"/>
      <w:marLeft w:val="0"/>
      <w:marRight w:val="0"/>
      <w:marTop w:val="0"/>
      <w:marBottom w:val="0"/>
      <w:divBdr>
        <w:top w:val="none" w:sz="0" w:space="0" w:color="auto"/>
        <w:left w:val="none" w:sz="0" w:space="0" w:color="auto"/>
        <w:bottom w:val="none" w:sz="0" w:space="0" w:color="auto"/>
        <w:right w:val="none" w:sz="0" w:space="0" w:color="auto"/>
      </w:divBdr>
      <w:divsChild>
        <w:div w:id="1297876584">
          <w:marLeft w:val="0"/>
          <w:marRight w:val="0"/>
          <w:marTop w:val="0"/>
          <w:marBottom w:val="0"/>
          <w:divBdr>
            <w:top w:val="none" w:sz="0" w:space="0" w:color="auto"/>
            <w:left w:val="none" w:sz="0" w:space="0" w:color="auto"/>
            <w:bottom w:val="none" w:sz="0" w:space="0" w:color="auto"/>
            <w:right w:val="none" w:sz="0" w:space="0" w:color="auto"/>
          </w:divBdr>
          <w:divsChild>
            <w:div w:id="680934396">
              <w:marLeft w:val="0"/>
              <w:marRight w:val="0"/>
              <w:marTop w:val="0"/>
              <w:marBottom w:val="0"/>
              <w:divBdr>
                <w:top w:val="none" w:sz="0" w:space="0" w:color="auto"/>
                <w:left w:val="none" w:sz="0" w:space="0" w:color="auto"/>
                <w:bottom w:val="none" w:sz="0" w:space="0" w:color="auto"/>
                <w:right w:val="none" w:sz="0" w:space="0" w:color="auto"/>
              </w:divBdr>
              <w:divsChild>
                <w:div w:id="12937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8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45A50-35A2-4FC5-956E-4D9A2975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cp:lastModifiedBy>Shorny Malcolmson</cp:lastModifiedBy>
  <cp:revision>32</cp:revision>
  <dcterms:created xsi:type="dcterms:W3CDTF">2016-09-21T18:44:00Z</dcterms:created>
  <dcterms:modified xsi:type="dcterms:W3CDTF">2023-01-24T22:24:00Z</dcterms:modified>
</cp:coreProperties>
</file>