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F4" w:rsidRDefault="009646F4" w:rsidP="009646F4">
      <w:pPr>
        <w:jc w:val="center"/>
        <w:rPr>
          <w:sz w:val="44"/>
        </w:rPr>
      </w:pPr>
    </w:p>
    <w:p w:rsidR="009646F4" w:rsidRDefault="009646F4" w:rsidP="009646F4">
      <w:pPr>
        <w:jc w:val="center"/>
        <w:rPr>
          <w:sz w:val="44"/>
        </w:rPr>
      </w:pPr>
    </w:p>
    <w:p w:rsidR="009646F4" w:rsidRDefault="00D10C32" w:rsidP="009646F4">
      <w:pPr>
        <w:jc w:val="center"/>
        <w:rPr>
          <w:sz w:val="44"/>
        </w:rPr>
      </w:pPr>
      <w:r w:rsidRPr="0001173C">
        <w:rPr>
          <w:noProof/>
          <w:lang w:eastAsia="en-GB"/>
        </w:rPr>
        <w:drawing>
          <wp:inline distT="0" distB="0" distL="0" distR="0" wp14:anchorId="247E2E52" wp14:editId="17C3BE95">
            <wp:extent cx="3724275" cy="1288589"/>
            <wp:effectExtent l="0" t="0" r="0" b="6985"/>
            <wp:docPr id="35" name="Picture 35" descr="C:\Users\ehudsonc\Desktop\Tuxfor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udsonc\Desktop\Tuxford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275" cy="1288589"/>
                    </a:xfrm>
                    <a:prstGeom prst="rect">
                      <a:avLst/>
                    </a:prstGeom>
                    <a:noFill/>
                    <a:ln>
                      <a:noFill/>
                    </a:ln>
                  </pic:spPr>
                </pic:pic>
              </a:graphicData>
            </a:graphic>
          </wp:inline>
        </w:drawing>
      </w:r>
    </w:p>
    <w:p w:rsidR="009646F4" w:rsidRDefault="009646F4" w:rsidP="009646F4">
      <w:pPr>
        <w:jc w:val="center"/>
        <w:rPr>
          <w:sz w:val="44"/>
        </w:rPr>
      </w:pPr>
    </w:p>
    <w:p w:rsidR="009646F4" w:rsidRDefault="009646F4" w:rsidP="009646F4">
      <w:pPr>
        <w:jc w:val="center"/>
        <w:rPr>
          <w:sz w:val="44"/>
        </w:rPr>
      </w:pPr>
    </w:p>
    <w:p w:rsidR="00381724" w:rsidRDefault="00B36437" w:rsidP="009646F4">
      <w:pPr>
        <w:jc w:val="center"/>
        <w:rPr>
          <w:sz w:val="44"/>
        </w:rPr>
      </w:pPr>
      <w:r>
        <w:rPr>
          <w:sz w:val="44"/>
        </w:rPr>
        <w:t xml:space="preserve">Digital Media </w:t>
      </w:r>
      <w:r w:rsidR="006455A6" w:rsidRPr="009646F4">
        <w:rPr>
          <w:sz w:val="44"/>
        </w:rPr>
        <w:t>Bridging U</w:t>
      </w:r>
      <w:r w:rsidR="00D10C32">
        <w:rPr>
          <w:sz w:val="44"/>
        </w:rPr>
        <w:t>nit</w:t>
      </w:r>
    </w:p>
    <w:p w:rsidR="00452FFF" w:rsidRDefault="00452FFF" w:rsidP="009646F4">
      <w:pPr>
        <w:jc w:val="center"/>
        <w:rPr>
          <w:sz w:val="44"/>
        </w:rPr>
      </w:pPr>
    </w:p>
    <w:p w:rsidR="00452FFF" w:rsidRPr="009646F4" w:rsidRDefault="00B43D84" w:rsidP="009646F4">
      <w:pPr>
        <w:jc w:val="center"/>
        <w:rPr>
          <w:sz w:val="44"/>
        </w:rPr>
      </w:pPr>
      <w:r>
        <w:rPr>
          <w:noProof/>
          <w:lang w:eastAsia="en-GB"/>
        </w:rPr>
        <w:drawing>
          <wp:inline distT="0" distB="0" distL="0" distR="0">
            <wp:extent cx="1905000" cy="1905000"/>
            <wp:effectExtent l="0" t="0" r="0" b="0"/>
            <wp:docPr id="37" name="Picture 37" descr="https://static.thenounproject.com/png/260891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tatic.thenounproject.com/png/2608915-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01369" w:rsidRDefault="00801369"/>
    <w:p w:rsidR="00801369" w:rsidRDefault="00801369">
      <w:r>
        <w:br w:type="page"/>
      </w:r>
    </w:p>
    <w:p w:rsidR="00571D51" w:rsidRPr="00C34BCB" w:rsidRDefault="00571D51" w:rsidP="00571D51">
      <w:pPr>
        <w:jc w:val="center"/>
        <w:rPr>
          <w:b/>
        </w:rPr>
      </w:pPr>
      <w:r w:rsidRPr="00C34BCB">
        <w:rPr>
          <w:b/>
          <w:sz w:val="32"/>
        </w:rPr>
        <w:t>Wider Reading</w:t>
      </w:r>
    </w:p>
    <w:p w:rsidR="00D71237" w:rsidRDefault="00571D51" w:rsidP="00571D51">
      <w:r>
        <w:rPr>
          <w:noProof/>
          <w:lang w:eastAsia="en-GB"/>
        </w:rPr>
        <w:drawing>
          <wp:anchor distT="0" distB="0" distL="114300" distR="114300" simplePos="0" relativeHeight="251736064" behindDoc="0" locked="0" layoutInCell="1" allowOverlap="1" wp14:anchorId="2FD12359" wp14:editId="0545E620">
            <wp:simplePos x="0" y="0"/>
            <wp:positionH relativeFrom="margin">
              <wp:align>right</wp:align>
            </wp:positionH>
            <wp:positionV relativeFrom="paragraph">
              <wp:posOffset>149580</wp:posOffset>
            </wp:positionV>
            <wp:extent cx="953770" cy="95377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books-stack-of-thr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p>
    <w:p w:rsidR="00571D51" w:rsidRDefault="00571D51" w:rsidP="00571D51">
      <w:r>
        <w:t>As part of your A-Level studies, and if you plan to go on to further study you will need to develop a wide understanding of Digital Media and how it impacts our lives.  These books are a great place to start.</w:t>
      </w:r>
    </w:p>
    <w:tbl>
      <w:tblPr>
        <w:tblW w:w="9010" w:type="dxa"/>
        <w:tblCellMar>
          <w:left w:w="0" w:type="dxa"/>
          <w:right w:w="0" w:type="dxa"/>
        </w:tblCellMar>
        <w:tblLook w:val="04A0" w:firstRow="1" w:lastRow="0" w:firstColumn="1" w:lastColumn="0" w:noHBand="0" w:noVBand="1"/>
      </w:tblPr>
      <w:tblGrid>
        <w:gridCol w:w="5237"/>
        <w:gridCol w:w="1701"/>
        <w:gridCol w:w="2072"/>
      </w:tblGrid>
      <w:tr w:rsidR="00571D51" w:rsidRPr="00E248EC" w:rsidTr="0050418B">
        <w:trPr>
          <w:trHeight w:val="315"/>
        </w:trPr>
        <w:tc>
          <w:tcPr>
            <w:tcW w:w="523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71D51" w:rsidRPr="008D03E9" w:rsidRDefault="00571D51" w:rsidP="0050418B">
            <w:pPr>
              <w:pStyle w:val="NoSpacing"/>
              <w:rPr>
                <w:i/>
              </w:rPr>
            </w:pPr>
            <w:r>
              <w:rPr>
                <w:i/>
              </w:rPr>
              <w:t>The Media Monopoly</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71D51" w:rsidRPr="00E248EC" w:rsidRDefault="00571D51" w:rsidP="0050418B">
            <w:pPr>
              <w:pStyle w:val="NoSpacing"/>
            </w:pPr>
            <w:r>
              <w:t>Bagdikian, Ben</w:t>
            </w:r>
          </w:p>
        </w:tc>
        <w:tc>
          <w:tcPr>
            <w:tcW w:w="20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71D51" w:rsidRPr="00E248EC" w:rsidRDefault="00571D51" w:rsidP="0050418B">
            <w:pPr>
              <w:pStyle w:val="NoSpacing"/>
            </w:pPr>
            <w:r>
              <w:rPr>
                <w:rFonts w:ascii="Verdana" w:hAnsi="Verdana"/>
                <w:color w:val="333333"/>
                <w:sz w:val="20"/>
                <w:szCs w:val="20"/>
                <w:shd w:val="clear" w:color="auto" w:fill="FFFFFF"/>
              </w:rPr>
              <w:t>978-0807061794</w:t>
            </w:r>
          </w:p>
        </w:tc>
      </w:tr>
      <w:tr w:rsidR="00571D51" w:rsidRPr="00E248EC" w:rsidTr="0050418B">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571D51" w:rsidRPr="00E248EC" w:rsidRDefault="00571D51" w:rsidP="0050418B">
            <w:pPr>
              <w:pStyle w:val="NoSpacing"/>
              <w:rPr>
                <w:i/>
              </w:rPr>
            </w:pPr>
            <w:r w:rsidRPr="00ED6EBD">
              <w:rPr>
                <w:i/>
              </w:rPr>
              <w:t>Shooting Better Movies: Student Filmmakers Guide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71D51" w:rsidRPr="00E248EC" w:rsidRDefault="00571D51" w:rsidP="0050418B">
            <w:pPr>
              <w:pStyle w:val="NoSpacing"/>
            </w:pPr>
            <w:r>
              <w:t>Dudbridge, Paul</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571D51" w:rsidRPr="00E248EC" w:rsidRDefault="00571D51" w:rsidP="0050418B">
            <w:pPr>
              <w:pStyle w:val="NoSpacing"/>
            </w:pPr>
            <w:r>
              <w:rPr>
                <w:rFonts w:ascii="Verdana" w:hAnsi="Verdana"/>
                <w:color w:val="333333"/>
                <w:sz w:val="20"/>
                <w:szCs w:val="20"/>
                <w:shd w:val="clear" w:color="auto" w:fill="FFFFFF"/>
              </w:rPr>
              <w:t>978-1615932719</w:t>
            </w:r>
          </w:p>
        </w:tc>
      </w:tr>
    </w:tbl>
    <w:p w:rsidR="00571D51" w:rsidRDefault="00571D51" w:rsidP="009646F4">
      <w:pPr>
        <w:jc w:val="center"/>
        <w:rPr>
          <w:b/>
          <w:sz w:val="32"/>
        </w:rPr>
      </w:pPr>
    </w:p>
    <w:p w:rsidR="009646F4" w:rsidRPr="009646F4" w:rsidRDefault="009646F4" w:rsidP="009646F4">
      <w:pPr>
        <w:jc w:val="center"/>
        <w:rPr>
          <w:b/>
          <w:sz w:val="32"/>
        </w:rPr>
      </w:pPr>
      <w:r w:rsidRPr="009646F4">
        <w:rPr>
          <w:b/>
          <w:sz w:val="32"/>
        </w:rPr>
        <w:t>Listen Watch Learn</w:t>
      </w:r>
    </w:p>
    <w:p w:rsidR="009646F4" w:rsidRDefault="009646F4" w:rsidP="009646F4"/>
    <w:tbl>
      <w:tblPr>
        <w:tblStyle w:val="TableGrid"/>
        <w:tblW w:w="0" w:type="auto"/>
        <w:tblLook w:val="04A0" w:firstRow="1" w:lastRow="0" w:firstColumn="1" w:lastColumn="0" w:noHBand="0" w:noVBand="1"/>
      </w:tblPr>
      <w:tblGrid>
        <w:gridCol w:w="3005"/>
        <w:gridCol w:w="3005"/>
        <w:gridCol w:w="3006"/>
      </w:tblGrid>
      <w:tr w:rsidR="009646F4" w:rsidTr="0050418B">
        <w:tc>
          <w:tcPr>
            <w:tcW w:w="3005" w:type="dxa"/>
            <w:vAlign w:val="center"/>
          </w:tcPr>
          <w:p w:rsidR="009646F4" w:rsidRPr="00897839" w:rsidRDefault="00897839" w:rsidP="0050418B">
            <w:pPr>
              <w:rPr>
                <w:rFonts w:ascii="Calibri" w:hAnsi="Calibri" w:cs="Calibri"/>
                <w:sz w:val="20"/>
                <w:szCs w:val="20"/>
              </w:rPr>
            </w:pPr>
            <w:r w:rsidRPr="00607242">
              <w:rPr>
                <w:rFonts w:ascii="Calibri" w:hAnsi="Calibri"/>
                <w:noProof/>
                <w:sz w:val="20"/>
                <w:szCs w:val="20"/>
              </w:rPr>
              <w:drawing>
                <wp:anchor distT="0" distB="0" distL="114300" distR="114300" simplePos="0" relativeHeight="251701248" behindDoc="0" locked="0" layoutInCell="1" allowOverlap="1" wp14:anchorId="3C724ADB" wp14:editId="07AE94F8">
                  <wp:simplePos x="0" y="0"/>
                  <wp:positionH relativeFrom="column">
                    <wp:posOffset>-567690</wp:posOffset>
                  </wp:positionH>
                  <wp:positionV relativeFrom="paragraph">
                    <wp:posOffset>-250825</wp:posOffset>
                  </wp:positionV>
                  <wp:extent cx="546735" cy="34417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735" cy="344170"/>
                          </a:xfrm>
                          <a:prstGeom prst="rect">
                            <a:avLst/>
                          </a:prstGeom>
                        </pic:spPr>
                      </pic:pic>
                    </a:graphicData>
                  </a:graphic>
                  <wp14:sizeRelH relativeFrom="page">
                    <wp14:pctWidth>0</wp14:pctWidth>
                  </wp14:sizeRelH>
                  <wp14:sizeRelV relativeFrom="page">
                    <wp14:pctHeight>0</wp14:pctHeight>
                  </wp14:sizeRelV>
                </wp:anchor>
              </w:drawing>
            </w:r>
            <w:r w:rsidR="009646F4" w:rsidRPr="00607242">
              <w:rPr>
                <w:rFonts w:ascii="Calibri" w:hAnsi="Calibri"/>
                <w:b/>
                <w:bCs/>
                <w:color w:val="176183"/>
                <w:sz w:val="20"/>
                <w:szCs w:val="20"/>
              </w:rPr>
              <w:t xml:space="preserve">Watch </w:t>
            </w:r>
            <w:r>
              <w:rPr>
                <w:rFonts w:ascii="Calibri" w:hAnsi="Calibri"/>
                <w:color w:val="176183"/>
                <w:sz w:val="20"/>
                <w:szCs w:val="20"/>
              </w:rPr>
              <w:t>this video</w:t>
            </w:r>
            <w:r>
              <w:rPr>
                <w:rFonts w:ascii="Calibri" w:hAnsi="Calibri"/>
                <w:sz w:val="20"/>
                <w:szCs w:val="20"/>
              </w:rPr>
              <w:t xml:space="preserve"> on making a good filmed advert</w:t>
            </w:r>
            <w:r w:rsidR="00196CEE">
              <w:rPr>
                <w:rFonts w:ascii="Calibri" w:hAnsi="Calibri"/>
                <w:sz w:val="20"/>
                <w:szCs w:val="20"/>
              </w:rPr>
              <w:t>.</w:t>
            </w:r>
          </w:p>
          <w:p w:rsidR="009646F4" w:rsidRPr="00607242" w:rsidRDefault="009646F4" w:rsidP="0050418B">
            <w:pPr>
              <w:rPr>
                <w:rFonts w:ascii="Calibri" w:hAnsi="Calibri" w:cs="Calibri"/>
                <w:b/>
                <w:bCs/>
                <w:sz w:val="20"/>
                <w:szCs w:val="20"/>
              </w:rPr>
            </w:pPr>
          </w:p>
          <w:p w:rsidR="009646F4" w:rsidRPr="00607242" w:rsidRDefault="00897839" w:rsidP="0050418B">
            <w:pPr>
              <w:rPr>
                <w:rFonts w:ascii="Calibri" w:hAnsi="Calibri" w:cs="Calibri"/>
                <w:sz w:val="20"/>
                <w:szCs w:val="20"/>
              </w:rPr>
            </w:pPr>
            <w:hyperlink r:id="rId11" w:history="1">
              <w:r w:rsidRPr="00897839">
                <w:rPr>
                  <w:rStyle w:val="Hyperlink"/>
                  <w:rFonts w:ascii="Calibri" w:hAnsi="Calibri" w:cs="Calibri"/>
                  <w:sz w:val="20"/>
                  <w:szCs w:val="20"/>
                </w:rPr>
                <w:t>How to make video ads</w:t>
              </w:r>
            </w:hyperlink>
          </w:p>
          <w:p w:rsidR="009646F4" w:rsidRPr="00607242" w:rsidRDefault="00897839" w:rsidP="0050418B">
            <w:pPr>
              <w:rPr>
                <w:rFonts w:ascii="Calibri" w:hAnsi="Calibri"/>
                <w:color w:val="002060"/>
                <w:sz w:val="20"/>
                <w:szCs w:val="20"/>
              </w:rPr>
            </w:pPr>
            <w:r>
              <w:rPr>
                <w:rFonts w:ascii="Calibri" w:hAnsi="Calibri" w:cs="Calibri"/>
                <w:i/>
                <w:iCs/>
                <w:sz w:val="20"/>
                <w:szCs w:val="20"/>
              </w:rPr>
              <w:t>Youtube - Biteable</w:t>
            </w:r>
          </w:p>
        </w:tc>
        <w:tc>
          <w:tcPr>
            <w:tcW w:w="3005" w:type="dxa"/>
            <w:vAlign w:val="center"/>
          </w:tcPr>
          <w:p w:rsidR="009646F4" w:rsidRPr="00F53AB4" w:rsidRDefault="009646F4" w:rsidP="0050418B">
            <w:pPr>
              <w:rPr>
                <w:rFonts w:ascii="Calibri" w:hAnsi="Calibri"/>
                <w:color w:val="002060"/>
                <w:sz w:val="20"/>
                <w:szCs w:val="20"/>
              </w:rPr>
            </w:pPr>
            <w:r w:rsidRPr="00607242">
              <w:rPr>
                <w:rFonts w:ascii="Calibri" w:hAnsi="Calibri"/>
                <w:noProof/>
                <w:sz w:val="20"/>
                <w:szCs w:val="20"/>
              </w:rPr>
              <w:drawing>
                <wp:anchor distT="0" distB="0" distL="114300" distR="114300" simplePos="0" relativeHeight="251702272" behindDoc="0" locked="0" layoutInCell="1" allowOverlap="1" wp14:anchorId="4F95B221" wp14:editId="3CDF7321">
                  <wp:simplePos x="0" y="0"/>
                  <wp:positionH relativeFrom="column">
                    <wp:posOffset>-805815</wp:posOffset>
                  </wp:positionH>
                  <wp:positionV relativeFrom="paragraph">
                    <wp:posOffset>-76200</wp:posOffset>
                  </wp:positionV>
                  <wp:extent cx="692150" cy="435610"/>
                  <wp:effectExtent l="0" t="0" r="0" b="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r w:rsidRPr="00607242">
              <w:rPr>
                <w:rFonts w:ascii="Calibri" w:hAnsi="Calibri"/>
                <w:b/>
                <w:bCs/>
                <w:color w:val="176183"/>
                <w:sz w:val="20"/>
                <w:szCs w:val="20"/>
              </w:rPr>
              <w:t xml:space="preserve">Complete </w:t>
            </w:r>
            <w:r w:rsidRPr="00607242">
              <w:rPr>
                <w:rFonts w:ascii="Calibri" w:hAnsi="Calibri"/>
                <w:color w:val="176183"/>
                <w:sz w:val="20"/>
                <w:szCs w:val="20"/>
              </w:rPr>
              <w:t>this course</w:t>
            </w:r>
            <w:r>
              <w:rPr>
                <w:rFonts w:ascii="Calibri" w:hAnsi="Calibri"/>
                <w:color w:val="176183"/>
                <w:sz w:val="20"/>
                <w:szCs w:val="20"/>
              </w:rPr>
              <w:t xml:space="preserve"> </w:t>
            </w:r>
            <w:r w:rsidR="00F53AB4">
              <w:rPr>
                <w:rFonts w:ascii="Calibri" w:hAnsi="Calibri" w:cs="Calibri"/>
                <w:color w:val="3A343A"/>
                <w:sz w:val="20"/>
                <w:szCs w:val="20"/>
                <w:shd w:val="clear" w:color="auto" w:fill="FFFFFF"/>
              </w:rPr>
              <w:t>to explore how films go from script to screen.</w:t>
            </w:r>
          </w:p>
          <w:p w:rsidR="009646F4" w:rsidRPr="00607242" w:rsidRDefault="009646F4" w:rsidP="0050418B">
            <w:pPr>
              <w:rPr>
                <w:rFonts w:ascii="Calibri" w:hAnsi="Calibri"/>
                <w:color w:val="002060"/>
                <w:sz w:val="20"/>
                <w:szCs w:val="20"/>
              </w:rPr>
            </w:pPr>
          </w:p>
          <w:p w:rsidR="009646F4" w:rsidRPr="00607242" w:rsidRDefault="009646F4" w:rsidP="0050418B">
            <w:pPr>
              <w:rPr>
                <w:rFonts w:ascii="Calibri" w:hAnsi="Calibri"/>
                <w:sz w:val="20"/>
                <w:szCs w:val="20"/>
              </w:rPr>
            </w:pPr>
            <w:hyperlink r:id="rId13" w:history="1">
              <w:r w:rsidR="00F53AB4">
                <w:rPr>
                  <w:rStyle w:val="Hyperlink"/>
                  <w:rFonts w:ascii="Calibri" w:hAnsi="Calibri"/>
                  <w:sz w:val="20"/>
                  <w:szCs w:val="20"/>
                </w:rPr>
                <w:t>Explore</w:t>
              </w:r>
            </w:hyperlink>
            <w:r w:rsidR="00F53AB4">
              <w:rPr>
                <w:rStyle w:val="Hyperlink"/>
                <w:rFonts w:ascii="Calibri" w:hAnsi="Calibri"/>
                <w:sz w:val="20"/>
                <w:szCs w:val="20"/>
              </w:rPr>
              <w:t xml:space="preserve"> </w:t>
            </w:r>
            <w:hyperlink r:id="rId14" w:history="1">
              <w:r w:rsidR="00F53AB4" w:rsidRPr="00F53AB4">
                <w:rPr>
                  <w:rStyle w:val="Hyperlink"/>
                  <w:rFonts w:ascii="Calibri" w:hAnsi="Calibri"/>
                  <w:sz w:val="20"/>
                  <w:szCs w:val="20"/>
                </w:rPr>
                <w:t>Filmmaking</w:t>
              </w:r>
            </w:hyperlink>
          </w:p>
          <w:p w:rsidR="009646F4" w:rsidRPr="00937B20" w:rsidRDefault="00F53AB4" w:rsidP="0050418B">
            <w:pPr>
              <w:rPr>
                <w:rFonts w:ascii="Calibri" w:hAnsi="Calibri"/>
                <w:i/>
                <w:iCs/>
                <w:color w:val="002060"/>
                <w:sz w:val="20"/>
                <w:szCs w:val="20"/>
              </w:rPr>
            </w:pPr>
            <w:r>
              <w:rPr>
                <w:rFonts w:ascii="Calibri" w:hAnsi="Calibri"/>
                <w:i/>
                <w:iCs/>
                <w:color w:val="002060"/>
                <w:sz w:val="20"/>
                <w:szCs w:val="20"/>
              </w:rPr>
              <w:t>Future Learn</w:t>
            </w:r>
          </w:p>
        </w:tc>
        <w:tc>
          <w:tcPr>
            <w:tcW w:w="3006" w:type="dxa"/>
            <w:vAlign w:val="center"/>
          </w:tcPr>
          <w:p w:rsidR="00F53AB4" w:rsidRDefault="00F53AB4" w:rsidP="0050418B">
            <w:pPr>
              <w:rPr>
                <w:rFonts w:ascii="Calibri" w:hAnsi="Calibri"/>
                <w:b/>
                <w:bCs/>
                <w:color w:val="176183"/>
                <w:sz w:val="20"/>
                <w:szCs w:val="20"/>
              </w:rPr>
            </w:pPr>
            <w:r w:rsidRPr="00607242">
              <w:rPr>
                <w:rFonts w:ascii="Calibri" w:hAnsi="Calibri"/>
                <w:noProof/>
                <w:sz w:val="20"/>
                <w:szCs w:val="20"/>
              </w:rPr>
              <w:drawing>
                <wp:anchor distT="0" distB="0" distL="114300" distR="114300" simplePos="0" relativeHeight="251703296" behindDoc="0" locked="0" layoutInCell="1" allowOverlap="1" wp14:anchorId="63509C57" wp14:editId="268AB044">
                  <wp:simplePos x="0" y="0"/>
                  <wp:positionH relativeFrom="column">
                    <wp:posOffset>-1094740</wp:posOffset>
                  </wp:positionH>
                  <wp:positionV relativeFrom="paragraph">
                    <wp:posOffset>135255</wp:posOffset>
                  </wp:positionV>
                  <wp:extent cx="815975" cy="514350"/>
                  <wp:effectExtent l="0" t="0" r="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975" cy="514350"/>
                          </a:xfrm>
                          <a:prstGeom prst="rect">
                            <a:avLst/>
                          </a:prstGeom>
                        </pic:spPr>
                      </pic:pic>
                    </a:graphicData>
                  </a:graphic>
                  <wp14:sizeRelH relativeFrom="page">
                    <wp14:pctWidth>0</wp14:pctWidth>
                  </wp14:sizeRelH>
                  <wp14:sizeRelV relativeFrom="page">
                    <wp14:pctHeight>0</wp14:pctHeight>
                  </wp14:sizeRelV>
                </wp:anchor>
              </w:drawing>
            </w:r>
          </w:p>
          <w:p w:rsidR="009646F4" w:rsidRPr="00607242" w:rsidRDefault="009646F4" w:rsidP="0050418B">
            <w:pPr>
              <w:rPr>
                <w:rFonts w:ascii="Calibri" w:hAnsi="Calibri" w:cs="Calibri"/>
                <w:color w:val="222222"/>
                <w:sz w:val="20"/>
                <w:szCs w:val="20"/>
                <w:shd w:val="clear" w:color="auto" w:fill="FFFFFF"/>
              </w:rPr>
            </w:pPr>
            <w:r w:rsidRPr="00607242">
              <w:rPr>
                <w:rFonts w:ascii="Calibri" w:hAnsi="Calibri"/>
                <w:b/>
                <w:bCs/>
                <w:color w:val="176183"/>
                <w:sz w:val="20"/>
                <w:szCs w:val="20"/>
              </w:rPr>
              <w:t xml:space="preserve">Read </w:t>
            </w:r>
            <w:r w:rsidRPr="00607242">
              <w:rPr>
                <w:rFonts w:ascii="Calibri" w:hAnsi="Calibri"/>
                <w:color w:val="176183"/>
                <w:sz w:val="20"/>
                <w:szCs w:val="20"/>
              </w:rPr>
              <w:t xml:space="preserve">this article </w:t>
            </w:r>
            <w:r w:rsidR="007574C6">
              <w:rPr>
                <w:rFonts w:ascii="Calibri" w:hAnsi="Calibri" w:cs="Calibri"/>
                <w:color w:val="222222"/>
                <w:sz w:val="20"/>
                <w:szCs w:val="20"/>
                <w:shd w:val="clear" w:color="auto" w:fill="FFFFFF"/>
              </w:rPr>
              <w:t xml:space="preserve">about the </w:t>
            </w:r>
            <w:r w:rsidR="0099139B">
              <w:rPr>
                <w:rFonts w:ascii="Calibri" w:hAnsi="Calibri" w:cs="Calibri"/>
                <w:color w:val="222222"/>
                <w:sz w:val="20"/>
                <w:szCs w:val="20"/>
                <w:shd w:val="clear" w:color="auto" w:fill="FFFFFF"/>
              </w:rPr>
              <w:t>increase of digital media.</w:t>
            </w:r>
          </w:p>
          <w:p w:rsidR="009646F4" w:rsidRPr="00607242" w:rsidRDefault="009646F4" w:rsidP="0050418B">
            <w:pPr>
              <w:rPr>
                <w:rFonts w:ascii="Calibri" w:hAnsi="Calibri" w:cs="Calibri"/>
                <w:b/>
                <w:bCs/>
                <w:color w:val="222222"/>
                <w:sz w:val="20"/>
                <w:szCs w:val="20"/>
                <w:shd w:val="clear" w:color="auto" w:fill="FFFFFF"/>
              </w:rPr>
            </w:pPr>
          </w:p>
          <w:p w:rsidR="009646F4" w:rsidRPr="00607242" w:rsidRDefault="007574C6" w:rsidP="0050418B">
            <w:pPr>
              <w:rPr>
                <w:rStyle w:val="Hyperlink"/>
                <w:rFonts w:ascii="Calibri" w:hAnsi="Calibri" w:cs="Calibri"/>
                <w:sz w:val="20"/>
                <w:szCs w:val="20"/>
              </w:rPr>
            </w:pPr>
            <w:hyperlink r:id="rId16" w:history="1">
              <w:r w:rsidRPr="007574C6">
                <w:rPr>
                  <w:rStyle w:val="Hyperlink"/>
                </w:rPr>
                <w:t>Digital overtakes offline media</w:t>
              </w:r>
            </w:hyperlink>
          </w:p>
          <w:p w:rsidR="009646F4" w:rsidRPr="007574C6" w:rsidRDefault="009646F4" w:rsidP="007574C6">
            <w:pPr>
              <w:rPr>
                <w:rFonts w:ascii="Calibri" w:hAnsi="Calibri" w:cs="Calibri"/>
                <w:i/>
                <w:sz w:val="20"/>
                <w:szCs w:val="20"/>
              </w:rPr>
            </w:pPr>
            <w:r w:rsidRPr="007574C6">
              <w:rPr>
                <w:rFonts w:ascii="Calibri" w:hAnsi="Calibri" w:cs="Calibri"/>
                <w:i/>
                <w:sz w:val="20"/>
                <w:szCs w:val="20"/>
              </w:rPr>
              <w:t xml:space="preserve">The </w:t>
            </w:r>
            <w:r w:rsidR="007574C6" w:rsidRPr="007574C6">
              <w:rPr>
                <w:rFonts w:ascii="Calibri" w:hAnsi="Calibri" w:cs="Calibri"/>
                <w:i/>
                <w:sz w:val="20"/>
                <w:szCs w:val="20"/>
              </w:rPr>
              <w:t>Guardian</w:t>
            </w:r>
          </w:p>
        </w:tc>
      </w:tr>
      <w:tr w:rsidR="009646F4" w:rsidTr="00196CEE">
        <w:trPr>
          <w:trHeight w:val="500"/>
        </w:trPr>
        <w:tc>
          <w:tcPr>
            <w:tcW w:w="3005" w:type="dxa"/>
            <w:vAlign w:val="center"/>
          </w:tcPr>
          <w:p w:rsidR="00196CEE" w:rsidRDefault="00196CEE" w:rsidP="00196CEE">
            <w:pPr>
              <w:rPr>
                <w:rFonts w:ascii="Calibri" w:hAnsi="Calibri"/>
                <w:b/>
                <w:bCs/>
                <w:color w:val="176183"/>
                <w:sz w:val="20"/>
                <w:szCs w:val="20"/>
              </w:rPr>
            </w:pPr>
          </w:p>
          <w:p w:rsidR="00196CEE" w:rsidRDefault="00196CEE" w:rsidP="00196CEE">
            <w:pPr>
              <w:rPr>
                <w:rFonts w:ascii="Calibri" w:hAnsi="Calibri" w:cs="Calibri"/>
                <w:color w:val="3A343A"/>
                <w:sz w:val="20"/>
                <w:szCs w:val="20"/>
                <w:shd w:val="clear" w:color="auto" w:fill="FFFFFF"/>
              </w:rPr>
            </w:pPr>
            <w:r w:rsidRPr="00607242">
              <w:rPr>
                <w:rFonts w:ascii="Calibri" w:hAnsi="Calibri"/>
                <w:noProof/>
                <w:sz w:val="20"/>
                <w:szCs w:val="20"/>
              </w:rPr>
              <w:drawing>
                <wp:anchor distT="0" distB="0" distL="114300" distR="114300" simplePos="0" relativeHeight="251732992" behindDoc="0" locked="0" layoutInCell="1" allowOverlap="1" wp14:anchorId="04DB1F88" wp14:editId="6555522F">
                  <wp:simplePos x="0" y="0"/>
                  <wp:positionH relativeFrom="column">
                    <wp:posOffset>-810895</wp:posOffset>
                  </wp:positionH>
                  <wp:positionV relativeFrom="paragraph">
                    <wp:posOffset>10795</wp:posOffset>
                  </wp:positionV>
                  <wp:extent cx="692150" cy="43561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r w:rsidRPr="00607242">
              <w:rPr>
                <w:rFonts w:ascii="Calibri" w:hAnsi="Calibri"/>
                <w:b/>
                <w:bCs/>
                <w:color w:val="176183"/>
                <w:sz w:val="20"/>
                <w:szCs w:val="20"/>
              </w:rPr>
              <w:t xml:space="preserve">Complete </w:t>
            </w:r>
            <w:r w:rsidRPr="00607242">
              <w:rPr>
                <w:rFonts w:ascii="Calibri" w:hAnsi="Calibri"/>
                <w:color w:val="176183"/>
                <w:sz w:val="20"/>
                <w:szCs w:val="20"/>
              </w:rPr>
              <w:t xml:space="preserve">this course </w:t>
            </w:r>
            <w:r>
              <w:rPr>
                <w:rFonts w:ascii="Calibri" w:hAnsi="Calibri" w:cs="Calibri"/>
                <w:color w:val="3A343A"/>
                <w:sz w:val="20"/>
                <w:szCs w:val="20"/>
                <w:shd w:val="clear" w:color="auto" w:fill="FFFFFF"/>
              </w:rPr>
              <w:t>which gives an introduction to photo editing using PhotoPea</w:t>
            </w:r>
          </w:p>
          <w:p w:rsidR="00196CEE" w:rsidRPr="00607242" w:rsidRDefault="00196CEE" w:rsidP="00196CEE">
            <w:pPr>
              <w:rPr>
                <w:rFonts w:ascii="Calibri" w:hAnsi="Calibri" w:cs="Calibri"/>
                <w:b/>
                <w:bCs/>
                <w:color w:val="222222"/>
                <w:sz w:val="20"/>
                <w:szCs w:val="20"/>
                <w:shd w:val="clear" w:color="auto" w:fill="FFFFFF"/>
              </w:rPr>
            </w:pPr>
          </w:p>
          <w:p w:rsidR="00196CEE" w:rsidRPr="00607242" w:rsidRDefault="00196CEE" w:rsidP="00196CEE">
            <w:pPr>
              <w:rPr>
                <w:rStyle w:val="Hyperlink"/>
                <w:rFonts w:ascii="Calibri" w:hAnsi="Calibri" w:cs="Calibri"/>
                <w:sz w:val="20"/>
                <w:szCs w:val="20"/>
              </w:rPr>
            </w:pPr>
            <w:hyperlink r:id="rId17" w:history="1">
              <w:r w:rsidRPr="007574C6">
                <w:rPr>
                  <w:rStyle w:val="Hyperlink"/>
                  <w:rFonts w:ascii="Calibri" w:hAnsi="Calibri" w:cs="Calibri"/>
                  <w:sz w:val="20"/>
                  <w:szCs w:val="20"/>
                </w:rPr>
                <w:t>PhotoPea</w:t>
              </w:r>
            </w:hyperlink>
            <w:r w:rsidRPr="00607242">
              <w:rPr>
                <w:rStyle w:val="Hyperlink"/>
                <w:rFonts w:ascii="Calibri" w:hAnsi="Calibri" w:cs="Calibri"/>
                <w:sz w:val="20"/>
                <w:szCs w:val="20"/>
              </w:rPr>
              <w:t xml:space="preserve"> </w:t>
            </w:r>
          </w:p>
          <w:p w:rsidR="009646F4" w:rsidRPr="00607242" w:rsidRDefault="00196CEE" w:rsidP="00196CEE">
            <w:pPr>
              <w:rPr>
                <w:rFonts w:ascii="Calibri" w:hAnsi="Calibri"/>
                <w:color w:val="002060"/>
                <w:sz w:val="20"/>
                <w:szCs w:val="20"/>
              </w:rPr>
            </w:pPr>
            <w:r>
              <w:rPr>
                <w:rFonts w:ascii="Calibri" w:hAnsi="Calibri" w:cs="Calibri"/>
                <w:i/>
                <w:sz w:val="20"/>
                <w:szCs w:val="20"/>
              </w:rPr>
              <w:t>Youtube - TodaysTuts</w:t>
            </w:r>
          </w:p>
          <w:p w:rsidR="009646F4" w:rsidRPr="00607242" w:rsidRDefault="009646F4" w:rsidP="00196CEE">
            <w:pPr>
              <w:rPr>
                <w:rFonts w:ascii="Calibri" w:hAnsi="Calibri" w:cs="Calibri"/>
                <w:sz w:val="20"/>
                <w:szCs w:val="20"/>
              </w:rPr>
            </w:pPr>
          </w:p>
        </w:tc>
        <w:tc>
          <w:tcPr>
            <w:tcW w:w="3005" w:type="dxa"/>
            <w:vAlign w:val="center"/>
          </w:tcPr>
          <w:p w:rsidR="009646F4" w:rsidRPr="00607242" w:rsidRDefault="00196CEE" w:rsidP="0050418B">
            <w:pPr>
              <w:rPr>
                <w:rFonts w:ascii="Calibri" w:hAnsi="Calibri" w:cs="Effra Light"/>
                <w:color w:val="176183"/>
                <w:sz w:val="20"/>
                <w:szCs w:val="20"/>
              </w:rPr>
            </w:pPr>
            <w:r w:rsidRPr="00607242">
              <w:rPr>
                <w:rFonts w:ascii="Calibri" w:hAnsi="Calibri"/>
                <w:noProof/>
                <w:sz w:val="20"/>
                <w:szCs w:val="20"/>
              </w:rPr>
              <w:drawing>
                <wp:anchor distT="0" distB="0" distL="114300" distR="114300" simplePos="0" relativeHeight="251704320" behindDoc="0" locked="0" layoutInCell="1" allowOverlap="1" wp14:anchorId="3198E171" wp14:editId="510D837E">
                  <wp:simplePos x="0" y="0"/>
                  <wp:positionH relativeFrom="column">
                    <wp:posOffset>-497205</wp:posOffset>
                  </wp:positionH>
                  <wp:positionV relativeFrom="paragraph">
                    <wp:posOffset>153035</wp:posOffset>
                  </wp:positionV>
                  <wp:extent cx="633730" cy="398780"/>
                  <wp:effectExtent l="0" t="0" r="0" b="0"/>
                  <wp:wrapSquare wrapText="bothSides"/>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p>
          <w:p w:rsidR="00196CEE" w:rsidRPr="0099139B" w:rsidRDefault="00196CEE" w:rsidP="00196CEE">
            <w:pPr>
              <w:rPr>
                <w:rFonts w:ascii="Calibri" w:hAnsi="Calibri" w:cs="Calibri"/>
                <w:sz w:val="20"/>
                <w:szCs w:val="20"/>
              </w:rPr>
            </w:pPr>
            <w:r w:rsidRPr="00607242">
              <w:rPr>
                <w:rFonts w:ascii="Calibri" w:hAnsi="Calibri"/>
                <w:b/>
                <w:bCs/>
                <w:color w:val="176183"/>
                <w:sz w:val="20"/>
                <w:szCs w:val="20"/>
              </w:rPr>
              <w:t xml:space="preserve">Listen </w:t>
            </w:r>
            <w:r w:rsidRPr="00607242">
              <w:rPr>
                <w:rFonts w:ascii="Calibri" w:hAnsi="Calibri"/>
                <w:color w:val="176183"/>
                <w:sz w:val="20"/>
                <w:szCs w:val="20"/>
              </w:rPr>
              <w:t xml:space="preserve">to this radio </w:t>
            </w:r>
            <w:r>
              <w:rPr>
                <w:rFonts w:ascii="Calibri" w:hAnsi="Calibri"/>
                <w:color w:val="176183"/>
                <w:sz w:val="20"/>
                <w:szCs w:val="20"/>
              </w:rPr>
              <w:t xml:space="preserve">article </w:t>
            </w:r>
            <w:r>
              <w:rPr>
                <w:rFonts w:ascii="Calibri" w:hAnsi="Calibri"/>
                <w:sz w:val="20"/>
                <w:szCs w:val="20"/>
              </w:rPr>
              <w:t>discussing whether we need social media.</w:t>
            </w:r>
          </w:p>
          <w:p w:rsidR="00196CEE" w:rsidRPr="00607242" w:rsidRDefault="00196CEE" w:rsidP="00196CEE">
            <w:pPr>
              <w:rPr>
                <w:rFonts w:ascii="Calibri" w:hAnsi="Calibri" w:cs="Calibri"/>
                <w:sz w:val="20"/>
                <w:szCs w:val="20"/>
              </w:rPr>
            </w:pPr>
          </w:p>
          <w:p w:rsidR="00196CEE" w:rsidRPr="00607242" w:rsidRDefault="00196CEE" w:rsidP="00196CEE">
            <w:pPr>
              <w:rPr>
                <w:rFonts w:ascii="Calibri" w:hAnsi="Calibri" w:cs="Calibri"/>
                <w:sz w:val="20"/>
                <w:szCs w:val="20"/>
              </w:rPr>
            </w:pPr>
            <w:hyperlink r:id="rId19" w:history="1">
              <w:r w:rsidRPr="0099139B">
                <w:rPr>
                  <w:rStyle w:val="Hyperlink"/>
                  <w:rFonts w:ascii="Calibri" w:hAnsi="Calibri" w:cs="Calibri"/>
                  <w:sz w:val="20"/>
                  <w:szCs w:val="20"/>
                </w:rPr>
                <w:t>Would the world be better without social media</w:t>
              </w:r>
            </w:hyperlink>
          </w:p>
          <w:p w:rsidR="00196CEE" w:rsidRPr="00607242" w:rsidRDefault="00196CEE" w:rsidP="00196CEE">
            <w:pPr>
              <w:rPr>
                <w:rFonts w:ascii="Calibri" w:hAnsi="Calibri" w:cs="Calibri"/>
                <w:i/>
                <w:iCs/>
                <w:sz w:val="20"/>
                <w:szCs w:val="20"/>
              </w:rPr>
            </w:pPr>
            <w:r w:rsidRPr="00607242">
              <w:rPr>
                <w:rFonts w:ascii="Calibri" w:hAnsi="Calibri" w:cs="Calibri"/>
                <w:i/>
                <w:iCs/>
                <w:sz w:val="20"/>
                <w:szCs w:val="20"/>
              </w:rPr>
              <w:t>BBC Sounds</w:t>
            </w:r>
          </w:p>
          <w:p w:rsidR="009646F4" w:rsidRPr="00607242" w:rsidRDefault="009646F4" w:rsidP="0050418B">
            <w:pPr>
              <w:rPr>
                <w:rFonts w:ascii="Calibri" w:hAnsi="Calibri" w:cs="Effra Light"/>
                <w:color w:val="176183"/>
                <w:sz w:val="20"/>
                <w:szCs w:val="20"/>
              </w:rPr>
            </w:pPr>
          </w:p>
        </w:tc>
        <w:tc>
          <w:tcPr>
            <w:tcW w:w="3006" w:type="dxa"/>
            <w:vAlign w:val="center"/>
          </w:tcPr>
          <w:p w:rsidR="009646F4" w:rsidRPr="00196CEE" w:rsidRDefault="009646F4" w:rsidP="0050418B">
            <w:pPr>
              <w:rPr>
                <w:rFonts w:ascii="Calibri" w:hAnsi="Calibri" w:cs="Effra Light"/>
                <w:color w:val="176183"/>
                <w:sz w:val="20"/>
                <w:szCs w:val="20"/>
              </w:rPr>
            </w:pPr>
            <w:r w:rsidRPr="00607242">
              <w:rPr>
                <w:rFonts w:ascii="Calibri" w:hAnsi="Calibri"/>
                <w:noProof/>
                <w:sz w:val="20"/>
                <w:szCs w:val="20"/>
              </w:rPr>
              <w:drawing>
                <wp:anchor distT="0" distB="0" distL="114300" distR="114300" simplePos="0" relativeHeight="251705344" behindDoc="0" locked="0" layoutInCell="1" allowOverlap="1" wp14:anchorId="1D6CF291" wp14:editId="77A26E07">
                  <wp:simplePos x="0" y="0"/>
                  <wp:positionH relativeFrom="column">
                    <wp:posOffset>-951230</wp:posOffset>
                  </wp:positionH>
                  <wp:positionV relativeFrom="paragraph">
                    <wp:posOffset>24765</wp:posOffset>
                  </wp:positionV>
                  <wp:extent cx="692150" cy="435610"/>
                  <wp:effectExtent l="0" t="0" r="0" b="0"/>
                  <wp:wrapSquare wrapText="bothSides"/>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2150" cy="435610"/>
                          </a:xfrm>
                          <a:prstGeom prst="rect">
                            <a:avLst/>
                          </a:prstGeom>
                        </pic:spPr>
                      </pic:pic>
                    </a:graphicData>
                  </a:graphic>
                  <wp14:sizeRelH relativeFrom="page">
                    <wp14:pctWidth>0</wp14:pctWidth>
                  </wp14:sizeRelH>
                  <wp14:sizeRelV relativeFrom="page">
                    <wp14:pctHeight>0</wp14:pctHeight>
                  </wp14:sizeRelV>
                </wp:anchor>
              </w:drawing>
            </w:r>
            <w:r w:rsidRPr="00607242">
              <w:rPr>
                <w:rFonts w:ascii="Calibri" w:hAnsi="Calibri"/>
                <w:b/>
                <w:bCs/>
                <w:color w:val="176183"/>
                <w:sz w:val="20"/>
                <w:szCs w:val="20"/>
              </w:rPr>
              <w:t xml:space="preserve">Complete </w:t>
            </w:r>
            <w:r w:rsidRPr="00607242">
              <w:rPr>
                <w:rFonts w:ascii="Calibri" w:hAnsi="Calibri"/>
                <w:color w:val="176183"/>
                <w:sz w:val="20"/>
                <w:szCs w:val="20"/>
              </w:rPr>
              <w:t xml:space="preserve">this course </w:t>
            </w:r>
            <w:r w:rsidRPr="00607242">
              <w:rPr>
                <w:rFonts w:ascii="Calibri" w:hAnsi="Calibri" w:cs="Calibri"/>
                <w:color w:val="3A343A"/>
                <w:sz w:val="20"/>
                <w:szCs w:val="20"/>
                <w:shd w:val="clear" w:color="auto" w:fill="FFFFFF"/>
              </w:rPr>
              <w:t xml:space="preserve">which </w:t>
            </w:r>
            <w:r>
              <w:rPr>
                <w:rFonts w:ascii="Calibri" w:hAnsi="Calibri" w:cs="Calibri"/>
                <w:color w:val="3A343A"/>
                <w:sz w:val="20"/>
                <w:szCs w:val="20"/>
                <w:shd w:val="clear" w:color="auto" w:fill="FFFFFF"/>
              </w:rPr>
              <w:t>explores the evolution of cryptography and how we use it in modern computing.</w:t>
            </w:r>
          </w:p>
          <w:p w:rsidR="009646F4" w:rsidRDefault="009646F4" w:rsidP="0050418B">
            <w:pPr>
              <w:rPr>
                <w:rFonts w:ascii="Calibri" w:hAnsi="Calibri" w:cs="Calibri"/>
                <w:color w:val="3A343A"/>
                <w:sz w:val="20"/>
                <w:szCs w:val="20"/>
                <w:shd w:val="clear" w:color="auto" w:fill="FFFFFF"/>
              </w:rPr>
            </w:pPr>
          </w:p>
          <w:p w:rsidR="00897839" w:rsidRDefault="00897839" w:rsidP="0050418B">
            <w:hyperlink r:id="rId20" w:anchor="lesson-1-creating-worlds" w:history="1">
              <w:r w:rsidRPr="00897839">
                <w:rPr>
                  <w:rStyle w:val="Hyperlink"/>
                </w:rPr>
                <w:t>Imagineering in a Box</w:t>
              </w:r>
            </w:hyperlink>
          </w:p>
          <w:p w:rsidR="009646F4" w:rsidRPr="00C87B81" w:rsidRDefault="009646F4" w:rsidP="0050418B">
            <w:pPr>
              <w:rPr>
                <w:rFonts w:ascii="Calibri" w:hAnsi="Calibri" w:cs="Calibri"/>
                <w:i/>
                <w:iCs/>
                <w:sz w:val="20"/>
                <w:szCs w:val="20"/>
              </w:rPr>
            </w:pPr>
            <w:r>
              <w:rPr>
                <w:rFonts w:ascii="Calibri" w:hAnsi="Calibri" w:cs="Calibri"/>
                <w:i/>
                <w:iCs/>
                <w:sz w:val="20"/>
                <w:szCs w:val="20"/>
              </w:rPr>
              <w:t>Khan Academy</w:t>
            </w:r>
          </w:p>
        </w:tc>
      </w:tr>
    </w:tbl>
    <w:p w:rsidR="009646F4" w:rsidRDefault="009646F4" w:rsidP="009646F4"/>
    <w:p w:rsidR="009646F4" w:rsidRDefault="009646F4">
      <w:r>
        <w:br w:type="page"/>
      </w:r>
    </w:p>
    <w:p w:rsidR="00897902" w:rsidRPr="00897902" w:rsidRDefault="00654D05" w:rsidP="00897902">
      <w:pPr>
        <w:jc w:val="center"/>
        <w:rPr>
          <w:b/>
        </w:rPr>
      </w:pPr>
      <w:r>
        <w:rPr>
          <w:b/>
          <w:sz w:val="32"/>
        </w:rPr>
        <w:t>Introduction to Media Conglomerates</w:t>
      </w:r>
    </w:p>
    <w:p w:rsidR="00897902" w:rsidRDefault="00897902"/>
    <w:p w:rsidR="00654D05" w:rsidRDefault="00EE6EE4">
      <w:r>
        <w:rPr>
          <w:noProof/>
          <w:lang w:eastAsia="en-GB"/>
        </w:rPr>
        <w:drawing>
          <wp:anchor distT="0" distB="0" distL="114300" distR="114300" simplePos="0" relativeHeight="251730944" behindDoc="0" locked="0" layoutInCell="1" allowOverlap="1">
            <wp:simplePos x="0" y="0"/>
            <wp:positionH relativeFrom="margin">
              <wp:align>right</wp:align>
            </wp:positionH>
            <wp:positionV relativeFrom="paragraph">
              <wp:posOffset>14664</wp:posOffset>
            </wp:positionV>
            <wp:extent cx="953770" cy="953770"/>
            <wp:effectExtent l="0" t="0" r="0" b="0"/>
            <wp:wrapSquare wrapText="bothSides"/>
            <wp:docPr id="48" name="Picture 48" descr="https://static.thenounproject.com/png/1911606-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tatic.thenounproject.com/png/1911606-2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D05">
        <w:t>The media industry generates billions of dollars of revenue every year, but did you know that much of the content you consume is generated by a small handful of multinational corporations</w:t>
      </w:r>
      <w:r w:rsidR="001B5A6C">
        <w:t xml:space="preserve"> which are known as </w:t>
      </w:r>
      <w:r w:rsidR="001B5A6C">
        <w:rPr>
          <w:b/>
        </w:rPr>
        <w:t>conglomerates</w:t>
      </w:r>
      <w:r w:rsidR="00654D05">
        <w:t>.</w:t>
      </w:r>
      <w:r w:rsidR="003337A9">
        <w:t xml:space="preserve">  These companies are able to create content, distribute and market it all within their own businesses</w:t>
      </w:r>
      <w:r w:rsidR="00B9448E">
        <w:t>.</w:t>
      </w:r>
    </w:p>
    <w:p w:rsidR="001C5342" w:rsidRDefault="001B5A6C" w:rsidP="00B9448E">
      <w:r>
        <w:t>Watch this video about</w:t>
      </w:r>
      <w:r w:rsidR="001C5342">
        <w:t xml:space="preserve"> the biggest media conglomerates. </w:t>
      </w:r>
    </w:p>
    <w:p w:rsidR="00B9448E" w:rsidRDefault="00B9448E" w:rsidP="00B9448E">
      <w:hyperlink r:id="rId22" w:history="1">
        <w:r>
          <w:rPr>
            <w:rStyle w:val="Hyperlink"/>
          </w:rPr>
          <w:t>https://www.yout</w:t>
        </w:r>
        <w:r>
          <w:rPr>
            <w:rStyle w:val="Hyperlink"/>
          </w:rPr>
          <w:t>u</w:t>
        </w:r>
        <w:r>
          <w:rPr>
            <w:rStyle w:val="Hyperlink"/>
          </w:rPr>
          <w:t>be.com/watch?v=hl3Mi4pVwaM</w:t>
        </w:r>
      </w:hyperlink>
    </w:p>
    <w:p w:rsidR="00654D05" w:rsidRDefault="001C5342">
      <w:r>
        <w:t>Look at this infographic:</w:t>
      </w:r>
    </w:p>
    <w:p w:rsidR="00654D05" w:rsidRDefault="00654D05" w:rsidP="00654D05">
      <w:hyperlink r:id="rId23" w:history="1">
        <w:r>
          <w:rPr>
            <w:rStyle w:val="Hyperlink"/>
          </w:rPr>
          <w:t>https://www.webfx.com/blog/internet/</w:t>
        </w:r>
        <w:r>
          <w:rPr>
            <w:rStyle w:val="Hyperlink"/>
          </w:rPr>
          <w:t>t</w:t>
        </w:r>
        <w:r>
          <w:rPr>
            <w:rStyle w:val="Hyperlink"/>
          </w:rPr>
          <w:t>he-6-companies-that-own-almost-all-media-infographic/</w:t>
        </w:r>
      </w:hyperlink>
    </w:p>
    <w:p w:rsidR="00654D05" w:rsidRDefault="00654D05"/>
    <w:p w:rsidR="008E4FD2" w:rsidRPr="008E4FD2" w:rsidRDefault="00EE6EE4">
      <w:pPr>
        <w:rPr>
          <w:b/>
          <w:sz w:val="32"/>
        </w:rPr>
      </w:pPr>
      <w:r>
        <w:rPr>
          <w:noProof/>
          <w:lang w:eastAsia="en-GB"/>
        </w:rPr>
        <w:drawing>
          <wp:anchor distT="0" distB="0" distL="114300" distR="114300" simplePos="0" relativeHeight="251729920" behindDoc="0" locked="0" layoutInCell="1" allowOverlap="1">
            <wp:simplePos x="0" y="0"/>
            <wp:positionH relativeFrom="margin">
              <wp:align>right</wp:align>
            </wp:positionH>
            <wp:positionV relativeFrom="paragraph">
              <wp:posOffset>7428</wp:posOffset>
            </wp:positionV>
            <wp:extent cx="954000" cy="954000"/>
            <wp:effectExtent l="0" t="0" r="0" b="0"/>
            <wp:wrapSquare wrapText="bothSides"/>
            <wp:docPr id="47" name="Picture 47" descr="https://static.thenounproject.com/png/3017446-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tatic.thenounproject.com/png/3017446-2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FD2" w:rsidRPr="008E4FD2">
        <w:rPr>
          <w:b/>
          <w:sz w:val="32"/>
        </w:rPr>
        <w:t>A closer look</w:t>
      </w:r>
    </w:p>
    <w:p w:rsidR="00654D05" w:rsidRDefault="00654D05">
      <w:pPr>
        <w:rPr>
          <w:noProof/>
          <w:lang w:eastAsia="en-GB"/>
        </w:rPr>
      </w:pPr>
      <w:r>
        <w:rPr>
          <w:noProof/>
          <w:lang w:eastAsia="en-GB"/>
        </w:rPr>
        <w:t xml:space="preserve">Disney is one of the biggest conglomerates owning a huge number of </w:t>
      </w:r>
      <w:r w:rsidR="00EE6EE4">
        <w:rPr>
          <w:noProof/>
          <w:lang w:eastAsia="en-GB"/>
        </w:rPr>
        <w:t>different well know</w:t>
      </w:r>
      <w:r w:rsidR="00151B26">
        <w:rPr>
          <w:noProof/>
          <w:lang w:eastAsia="en-GB"/>
        </w:rPr>
        <w:t>n broadcasting outlets, productions and distribution companies, record companies, publishing houses</w:t>
      </w:r>
      <w:r w:rsidR="00715D0F">
        <w:rPr>
          <w:noProof/>
          <w:lang w:eastAsia="en-GB"/>
        </w:rPr>
        <w:t xml:space="preserve"> and, </w:t>
      </w:r>
      <w:r w:rsidR="00151B26">
        <w:rPr>
          <w:noProof/>
          <w:lang w:eastAsia="en-GB"/>
        </w:rPr>
        <w:t>of course</w:t>
      </w:r>
      <w:r w:rsidR="00715D0F">
        <w:rPr>
          <w:noProof/>
          <w:lang w:eastAsia="en-GB"/>
        </w:rPr>
        <w:t>,</w:t>
      </w:r>
      <w:r w:rsidR="00151B26">
        <w:rPr>
          <w:noProof/>
          <w:lang w:eastAsia="en-GB"/>
        </w:rPr>
        <w:t xml:space="preserve"> its theme parks.  </w:t>
      </w:r>
      <w:r w:rsidR="008515B9">
        <w:rPr>
          <w:noProof/>
          <w:lang w:eastAsia="en-GB"/>
        </w:rPr>
        <w:t>In the last decade Disney has acquired a number of other franchises including Marvel, Star Wars and in March 2019</w:t>
      </w:r>
      <w:r w:rsidR="00C23021">
        <w:rPr>
          <w:noProof/>
          <w:lang w:eastAsia="en-GB"/>
        </w:rPr>
        <w:t>,</w:t>
      </w:r>
      <w:r w:rsidR="008515B9">
        <w:rPr>
          <w:noProof/>
          <w:lang w:eastAsia="en-GB"/>
        </w:rPr>
        <w:t xml:space="preserve"> Fox.  </w:t>
      </w:r>
      <w:r w:rsidR="00151B26">
        <w:rPr>
          <w:noProof/>
          <w:lang w:eastAsia="en-GB"/>
        </w:rPr>
        <w:t>Disney uses all of these different branches of its business to maximise</w:t>
      </w:r>
      <w:r w:rsidR="00EE6EE4">
        <w:rPr>
          <w:noProof/>
          <w:lang w:eastAsia="en-GB"/>
        </w:rPr>
        <w:t xml:space="preserve"> revenue and they will often advertise </w:t>
      </w:r>
      <w:r w:rsidR="001B5A6C">
        <w:rPr>
          <w:noProof/>
          <w:lang w:eastAsia="en-GB"/>
        </w:rPr>
        <w:t>their n</w:t>
      </w:r>
      <w:r w:rsidR="00151B26">
        <w:rPr>
          <w:noProof/>
          <w:lang w:eastAsia="en-GB"/>
        </w:rPr>
        <w:t>ew movies within their other me</w:t>
      </w:r>
      <w:r w:rsidR="001B5A6C">
        <w:rPr>
          <w:noProof/>
          <w:lang w:eastAsia="en-GB"/>
        </w:rPr>
        <w:t>d</w:t>
      </w:r>
      <w:r w:rsidR="00151B26">
        <w:rPr>
          <w:noProof/>
          <w:lang w:eastAsia="en-GB"/>
        </w:rPr>
        <w:t>i</w:t>
      </w:r>
      <w:r w:rsidR="001B5A6C">
        <w:rPr>
          <w:noProof/>
          <w:lang w:eastAsia="en-GB"/>
        </w:rPr>
        <w:t>a offerings</w:t>
      </w:r>
      <w:r w:rsidR="00827851">
        <w:rPr>
          <w:noProof/>
          <w:lang w:eastAsia="en-GB"/>
        </w:rPr>
        <w:t xml:space="preserve">, this is known as </w:t>
      </w:r>
      <w:r w:rsidR="00827851">
        <w:rPr>
          <w:b/>
          <w:noProof/>
          <w:lang w:eastAsia="en-GB"/>
        </w:rPr>
        <w:t>synergy</w:t>
      </w:r>
      <w:r w:rsidR="00715D0F">
        <w:rPr>
          <w:noProof/>
          <w:lang w:eastAsia="en-GB"/>
        </w:rPr>
        <w:t>.</w:t>
      </w:r>
    </w:p>
    <w:p w:rsidR="006D1A91" w:rsidRDefault="006D1A91">
      <w:pPr>
        <w:rPr>
          <w:noProof/>
          <w:lang w:eastAsia="en-GB"/>
        </w:rPr>
      </w:pPr>
      <w:r w:rsidRPr="002D4418">
        <w:rPr>
          <w:b/>
          <w:noProof/>
          <w:lang w:eastAsia="en-GB"/>
        </w:rPr>
        <w:t>Task:</w:t>
      </w:r>
      <w:r>
        <w:rPr>
          <w:noProof/>
          <w:lang w:eastAsia="en-GB"/>
        </w:rPr>
        <w:t xml:space="preserve"> Carry out some research into the scope of the Disney Empire, identify </w:t>
      </w:r>
      <w:r w:rsidR="00C23021">
        <w:rPr>
          <w:noProof/>
          <w:lang w:eastAsia="en-GB"/>
        </w:rPr>
        <w:t xml:space="preserve">the companies it has bought out, the assets these provided and the budgets involved.  Then find </w:t>
      </w:r>
      <w:r w:rsidR="00C23021">
        <w:rPr>
          <w:b/>
          <w:noProof/>
          <w:lang w:eastAsia="en-GB"/>
        </w:rPr>
        <w:t>two</w:t>
      </w:r>
      <w:r w:rsidR="00C23021">
        <w:rPr>
          <w:noProof/>
          <w:lang w:eastAsia="en-GB"/>
        </w:rPr>
        <w:t xml:space="preserve"> further examples of how Disney is using its network of different </w:t>
      </w:r>
      <w:r w:rsidR="004252E7">
        <w:rPr>
          <w:noProof/>
          <w:lang w:eastAsia="en-GB"/>
        </w:rPr>
        <w:t>companies to advertise its films.</w:t>
      </w:r>
    </w:p>
    <w:p w:rsidR="000D3FB6" w:rsidRPr="00C23021" w:rsidRDefault="000D3FB6">
      <w:pPr>
        <w:rPr>
          <w:noProof/>
          <w:lang w:eastAsia="en-GB"/>
        </w:rPr>
      </w:pPr>
    </w:p>
    <w:p w:rsidR="00B44ABF" w:rsidRDefault="00B44ABF">
      <w:r>
        <w:t xml:space="preserve">Disney Bigger than you know </w:t>
      </w:r>
      <w:hyperlink r:id="rId25" w:history="1">
        <w:r>
          <w:rPr>
            <w:rStyle w:val="Hyperlink"/>
          </w:rPr>
          <w:t>https://www.youtube.com/watch?v=r_0ra-sILKU</w:t>
        </w:r>
      </w:hyperlink>
    </w:p>
    <w:p w:rsidR="001B5A6C" w:rsidRDefault="006D1A91">
      <w:pPr>
        <w:rPr>
          <w:noProof/>
          <w:lang w:eastAsia="en-GB"/>
        </w:rPr>
      </w:pPr>
      <w:r>
        <w:t xml:space="preserve">The Bachelor / Beauty &amp; The Beast Edition </w:t>
      </w:r>
      <w:hyperlink r:id="rId26" w:history="1">
        <w:r w:rsidRPr="00754744">
          <w:rPr>
            <w:rStyle w:val="Hyperlink"/>
          </w:rPr>
          <w:t>https://www.youtub</w:t>
        </w:r>
        <w:r w:rsidRPr="00754744">
          <w:rPr>
            <w:rStyle w:val="Hyperlink"/>
          </w:rPr>
          <w:t>e</w:t>
        </w:r>
        <w:r w:rsidRPr="00754744">
          <w:rPr>
            <w:rStyle w:val="Hyperlink"/>
          </w:rPr>
          <w:t>.com/watch?v=28eCsEKAud8</w:t>
        </w:r>
      </w:hyperlink>
    </w:p>
    <w:p w:rsidR="00827851" w:rsidRDefault="00B44ABF">
      <w:r>
        <w:t xml:space="preserve">How Disney is Maximising Star Wars </w:t>
      </w:r>
    </w:p>
    <w:p w:rsidR="00827851" w:rsidRDefault="00827851">
      <w:pPr>
        <w:rPr>
          <w:noProof/>
          <w:lang w:eastAsia="en-GB"/>
        </w:rPr>
      </w:pPr>
      <w:hyperlink r:id="rId27" w:history="1">
        <w:r>
          <w:rPr>
            <w:rStyle w:val="Hyperlink"/>
          </w:rPr>
          <w:t>https://www.wired.com/2015/11/how-disney-is-making-sure-youll-never-be-able-to-escape-star-wars/</w:t>
        </w:r>
      </w:hyperlink>
    </w:p>
    <w:p w:rsidR="00897902" w:rsidRDefault="00897902">
      <w:r>
        <w:br w:type="page"/>
      </w:r>
    </w:p>
    <w:p w:rsidR="00897902" w:rsidRDefault="00D0545A" w:rsidP="00D0545A">
      <w:pPr>
        <w:jc w:val="center"/>
      </w:pPr>
      <w:r w:rsidRPr="00D0545A">
        <w:rPr>
          <w:b/>
          <w:sz w:val="32"/>
        </w:rPr>
        <w:t>Todorov</w:t>
      </w:r>
      <w:r>
        <w:rPr>
          <w:b/>
          <w:sz w:val="32"/>
        </w:rPr>
        <w:t>’</w:t>
      </w:r>
      <w:r w:rsidR="008E28C0">
        <w:rPr>
          <w:b/>
          <w:sz w:val="32"/>
        </w:rPr>
        <w:t>s Narrative T</w:t>
      </w:r>
      <w:r w:rsidRPr="00D0545A">
        <w:rPr>
          <w:b/>
          <w:sz w:val="32"/>
        </w:rPr>
        <w:t>heory</w:t>
      </w:r>
    </w:p>
    <w:p w:rsidR="00E84FB2" w:rsidRDefault="00E84FB2" w:rsidP="00E84FB2"/>
    <w:p w:rsidR="00E84FB2" w:rsidRDefault="00D0545A" w:rsidP="00E84FB2">
      <w:r>
        <w:rPr>
          <w:noProof/>
          <w:lang w:eastAsia="en-GB"/>
        </w:rPr>
        <w:drawing>
          <wp:anchor distT="0" distB="0" distL="114300" distR="114300" simplePos="0" relativeHeight="251724800" behindDoc="0" locked="0" layoutInCell="1" allowOverlap="1">
            <wp:simplePos x="0" y="0"/>
            <wp:positionH relativeFrom="margin">
              <wp:align>right</wp:align>
            </wp:positionH>
            <wp:positionV relativeFrom="paragraph">
              <wp:posOffset>11430</wp:posOffset>
            </wp:positionV>
            <wp:extent cx="954000" cy="954000"/>
            <wp:effectExtent l="0" t="0" r="0" b="0"/>
            <wp:wrapSquare wrapText="bothSides"/>
            <wp:docPr id="38" name="Picture 38" descr="https://static.thenounproject.com/png/2170326-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thenounproject.com/png/2170326-20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FB2">
        <w:t xml:space="preserve">Todorov’s theory on narrative identifies five steps within which traditional stories (films) all follow. This theory can be applied to most films and TV shows today. </w:t>
      </w:r>
    </w:p>
    <w:p w:rsidR="00E84FB2" w:rsidRDefault="00E84FB2" w:rsidP="00E84FB2">
      <w:r>
        <w:t xml:space="preserve">Watch this video to help you understand the theory </w:t>
      </w:r>
      <w:hyperlink r:id="rId29" w:history="1">
        <w:r w:rsidRPr="00E84FB2">
          <w:rPr>
            <w:rStyle w:val="Hyperlink"/>
          </w:rPr>
          <w:t>Todorov’s Theory</w:t>
        </w:r>
      </w:hyperlink>
      <w:r>
        <w:t xml:space="preserve"> </w:t>
      </w:r>
    </w:p>
    <w:p w:rsidR="00000000" w:rsidRDefault="000D5A24" w:rsidP="00E84FB2">
      <w:r w:rsidRPr="000D5A24">
        <w:rPr>
          <w:b/>
        </w:rPr>
        <w:t>Task:</w:t>
      </w:r>
      <w:r>
        <w:t xml:space="preserve"> </w:t>
      </w:r>
      <w:r w:rsidR="00E84FB2">
        <w:t xml:space="preserve">In an appropriate report (MS Word) explain the theory and the underpinnings behind </w:t>
      </w:r>
      <w:r w:rsidR="00E84FB2">
        <w:t xml:space="preserve">it </w:t>
      </w:r>
      <w:r w:rsidR="00E84FB2">
        <w:t xml:space="preserve">before utilising an example from your own </w:t>
      </w:r>
      <w:r w:rsidR="00E84FB2">
        <w:t>research</w:t>
      </w:r>
      <w:r w:rsidR="00E84FB2">
        <w:t xml:space="preserve"> which exemplifies this theory, using key plot points to explain your point. Where possible use printscreen images from these key plot points or scenes which aid this explanation. The examples which re-enforce your explanation should all come from the same example media text i.e. one film.</w:t>
      </w:r>
    </w:p>
    <w:p w:rsidR="00784E9A" w:rsidRPr="00897902" w:rsidRDefault="00784E9A" w:rsidP="00784E9A">
      <w:pPr>
        <w:ind w:left="720"/>
      </w:pPr>
    </w:p>
    <w:p w:rsidR="00897902" w:rsidRDefault="00E84FB2" w:rsidP="00784E9A">
      <w:pPr>
        <w:jc w:val="center"/>
      </w:pPr>
      <w:r>
        <w:rPr>
          <w:noProof/>
          <w:lang w:eastAsia="en-GB"/>
        </w:rPr>
        <w:drawing>
          <wp:inline distT="0" distB="0" distL="0" distR="0">
            <wp:extent cx="3148308" cy="1962150"/>
            <wp:effectExtent l="0" t="0" r="0" b="0"/>
            <wp:docPr id="41" name="Picture 41" descr="C:\Users\RDavis\AppData\Local\Microsoft\Windows\INetCache\Content.MSO\CBE2D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Davis\AppData\Local\Microsoft\Windows\INetCache\Content.MSO\CBE2DDCC.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6176" cy="1967053"/>
                    </a:xfrm>
                    <a:prstGeom prst="rect">
                      <a:avLst/>
                    </a:prstGeom>
                    <a:noFill/>
                    <a:ln>
                      <a:noFill/>
                    </a:ln>
                  </pic:spPr>
                </pic:pic>
              </a:graphicData>
            </a:graphic>
          </wp:inline>
        </w:drawing>
      </w:r>
      <w:r w:rsidR="00897902">
        <w:br w:type="page"/>
      </w:r>
    </w:p>
    <w:p w:rsidR="003B7CED" w:rsidRPr="003B7CED" w:rsidRDefault="003B7CED" w:rsidP="003B7CED">
      <w:pPr>
        <w:jc w:val="center"/>
        <w:rPr>
          <w:b/>
        </w:rPr>
      </w:pPr>
      <w:r w:rsidRPr="003B7CED">
        <w:rPr>
          <w:b/>
          <w:sz w:val="32"/>
        </w:rPr>
        <w:t>Au</w:t>
      </w:r>
      <w:r w:rsidR="00AF066A">
        <w:rPr>
          <w:b/>
          <w:sz w:val="32"/>
        </w:rPr>
        <w:t>dience</w:t>
      </w:r>
    </w:p>
    <w:p w:rsidR="003B7CED" w:rsidRDefault="003B7CED"/>
    <w:p w:rsidR="003213AD" w:rsidRDefault="00AF066A" w:rsidP="003213AD">
      <w:r>
        <w:rPr>
          <w:noProof/>
          <w:lang w:eastAsia="en-GB"/>
        </w:rPr>
        <w:drawing>
          <wp:anchor distT="0" distB="0" distL="114300" distR="114300" simplePos="0" relativeHeight="251725824" behindDoc="0" locked="0" layoutInCell="1" allowOverlap="1">
            <wp:simplePos x="0" y="0"/>
            <wp:positionH relativeFrom="margin">
              <wp:align>right</wp:align>
            </wp:positionH>
            <wp:positionV relativeFrom="paragraph">
              <wp:posOffset>12065</wp:posOffset>
            </wp:positionV>
            <wp:extent cx="953770" cy="953770"/>
            <wp:effectExtent l="0" t="0" r="0" b="0"/>
            <wp:wrapSquare wrapText="bothSides"/>
            <wp:docPr id="40" name="Picture 40" descr="https://static.thenounproject.com/png/25263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thenounproject.com/png/252638-20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AD">
        <w:t xml:space="preserve">What would be the point of any media text if there was no audience to consume it? Within </w:t>
      </w:r>
      <w:r w:rsidR="003213AD">
        <w:t>Digital Media s</w:t>
      </w:r>
      <w:r w:rsidR="003213AD">
        <w:t>tudies, ‘audience’ refers to how different forms of media target, reach and address audiences. We also explore how to group people into audiences and how these groups respond differently to different media texts.</w:t>
      </w:r>
    </w:p>
    <w:p w:rsidR="003213AD" w:rsidRDefault="003213AD" w:rsidP="003213AD"/>
    <w:p w:rsidR="003213AD" w:rsidRDefault="003213AD" w:rsidP="003213AD">
      <w:r>
        <w:t xml:space="preserve">One way of grouping audiences together is by looking at their </w:t>
      </w:r>
      <w:r w:rsidRPr="003213AD">
        <w:rPr>
          <w:b/>
        </w:rPr>
        <w:t>psych</w:t>
      </w:r>
      <w:r w:rsidR="000D5A24">
        <w:rPr>
          <w:b/>
        </w:rPr>
        <w:t>o</w:t>
      </w:r>
      <w:r w:rsidRPr="003213AD">
        <w:rPr>
          <w:b/>
        </w:rPr>
        <w:t>graphic</w:t>
      </w:r>
      <w:r>
        <w:t xml:space="preserve"> profile. Watch this video </w:t>
      </w:r>
      <w:hyperlink r:id="rId32" w:history="1">
        <w:r w:rsidRPr="00754744">
          <w:rPr>
            <w:rStyle w:val="Hyperlink"/>
          </w:rPr>
          <w:t>https://www.youtube.com/watch?v=xhby7s9OJv0</w:t>
        </w:r>
      </w:hyperlink>
      <w:r>
        <w:t xml:space="preserve"> </w:t>
      </w:r>
      <w:r>
        <w:t>then carry out your own research into psychographic groupings.</w:t>
      </w:r>
    </w:p>
    <w:p w:rsidR="003213AD" w:rsidRDefault="003213AD" w:rsidP="003213AD"/>
    <w:p w:rsidR="00000000" w:rsidRDefault="003213AD" w:rsidP="003213AD">
      <w:r w:rsidRPr="000D5A24">
        <w:rPr>
          <w:b/>
        </w:rPr>
        <w:t>Task</w:t>
      </w:r>
      <w:r>
        <w:t xml:space="preserve">: Produce an </w:t>
      </w:r>
      <w:r w:rsidRPr="00327422">
        <w:rPr>
          <w:b/>
        </w:rPr>
        <w:t>infographic</w:t>
      </w:r>
      <w:r>
        <w:t xml:space="preserve"> (</w:t>
      </w:r>
      <w:hyperlink r:id="rId33" w:history="1">
        <w:r w:rsidR="00B1285F" w:rsidRPr="00754744">
          <w:rPr>
            <w:rStyle w:val="Hyperlink"/>
          </w:rPr>
          <w:t>https://piktochart.com/formats/infographics/</w:t>
        </w:r>
      </w:hyperlink>
      <w:r w:rsidR="00B1285F">
        <w:t xml:space="preserve"> </w:t>
      </w:r>
      <w:r>
        <w:t>) explaining the seven different psychographic groups. For each group you should include a description of their personality, examples of media texts they would choose to consume and why they would choose these texts.</w:t>
      </w:r>
    </w:p>
    <w:p w:rsidR="003213AD" w:rsidRPr="003B7CED" w:rsidRDefault="003213AD" w:rsidP="003213AD"/>
    <w:p w:rsidR="00773C9F" w:rsidRDefault="003213AD" w:rsidP="003213AD">
      <w:pPr>
        <w:jc w:val="center"/>
      </w:pPr>
      <w:r>
        <w:rPr>
          <w:noProof/>
          <w:lang w:eastAsia="en-GB"/>
        </w:rPr>
        <w:drawing>
          <wp:inline distT="0" distB="0" distL="0" distR="0">
            <wp:extent cx="2978467" cy="1985645"/>
            <wp:effectExtent l="0" t="0" r="0" b="0"/>
            <wp:docPr id="43" name="Picture 43" descr="9 Mind-Bending Ways to Use Psychographics in Your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9 Mind-Bending Ways to Use Psychographics in Your Market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4732" cy="1989821"/>
                    </a:xfrm>
                    <a:prstGeom prst="rect">
                      <a:avLst/>
                    </a:prstGeom>
                    <a:noFill/>
                    <a:ln>
                      <a:noFill/>
                    </a:ln>
                  </pic:spPr>
                </pic:pic>
              </a:graphicData>
            </a:graphic>
          </wp:inline>
        </w:drawing>
      </w:r>
      <w:r w:rsidR="00773C9F">
        <w:br w:type="page"/>
      </w:r>
    </w:p>
    <w:p w:rsidR="001350BA" w:rsidRPr="008B4516" w:rsidRDefault="001350BA" w:rsidP="001350BA">
      <w:pPr>
        <w:jc w:val="center"/>
        <w:rPr>
          <w:b/>
          <w:sz w:val="32"/>
        </w:rPr>
      </w:pPr>
      <w:r w:rsidRPr="008B4516">
        <w:rPr>
          <w:b/>
          <w:sz w:val="32"/>
        </w:rPr>
        <w:t>Representation</w:t>
      </w:r>
    </w:p>
    <w:p w:rsidR="001350BA" w:rsidRPr="00B368CD" w:rsidRDefault="001350BA" w:rsidP="001350BA">
      <w:pPr>
        <w:jc w:val="center"/>
        <w:rPr>
          <w:rFonts w:asciiTheme="majorHAnsi" w:hAnsiTheme="majorHAnsi" w:cstheme="majorHAnsi"/>
          <w:sz w:val="20"/>
        </w:rPr>
      </w:pPr>
    </w:p>
    <w:p w:rsidR="001350BA" w:rsidRPr="008B4516" w:rsidRDefault="001350BA" w:rsidP="001350BA">
      <w:r>
        <w:drawing>
          <wp:anchor distT="0" distB="0" distL="114300" distR="114300" simplePos="0" relativeHeight="251728896" behindDoc="0" locked="0" layoutInCell="1" allowOverlap="1">
            <wp:simplePos x="0" y="0"/>
            <wp:positionH relativeFrom="margin">
              <wp:align>right</wp:align>
            </wp:positionH>
            <wp:positionV relativeFrom="paragraph">
              <wp:posOffset>8890</wp:posOffset>
            </wp:positionV>
            <wp:extent cx="953770" cy="953770"/>
            <wp:effectExtent l="0" t="0" r="0" b="0"/>
            <wp:wrapSquare wrapText="bothSides"/>
            <wp:docPr id="44" name="Picture 44" descr="https://static.thenounproject.com/png/100404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tatic.thenounproject.com/png/1004049-2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16">
        <w:t xml:space="preserve">Representation refers to how the media portrays events, issues, individuals and social groups. </w:t>
      </w:r>
      <w:r w:rsidRPr="008B4516">
        <w:t xml:space="preserve">What we see is actually what the media want us to see, representations change depending on how the media portray it to us.  </w:t>
      </w:r>
      <w:r w:rsidRPr="008B4516">
        <w:t xml:space="preserve">Many theorists such as Stuart Hall and David Gauntlett have explored the notion that the media do not actually reflect the world, they shape it through their representations.  </w:t>
      </w:r>
    </w:p>
    <w:p w:rsidR="001350BA" w:rsidRPr="008B4516" w:rsidRDefault="001350BA" w:rsidP="001350BA">
      <w:r w:rsidRPr="000D5A24">
        <w:rPr>
          <w:b/>
        </w:rPr>
        <w:t>Task:</w:t>
      </w:r>
      <w:r w:rsidRPr="008B4516">
        <w:t xml:space="preserve"> Watch this short film from the YouTube channel, ‘The School of Life’.  </w:t>
      </w:r>
    </w:p>
    <w:p w:rsidR="001350BA" w:rsidRPr="008B4516" w:rsidRDefault="001350BA" w:rsidP="001350BA">
      <w:hyperlink r:id="rId36" w:history="1">
        <w:r w:rsidRPr="008B4516">
          <w:t>https://www.youtube.com/watch?time_continue=8&amp;v=NwPdAZPnk7k</w:t>
        </w:r>
      </w:hyperlink>
      <w:r w:rsidR="003C2379">
        <w:t xml:space="preserve"> </w:t>
      </w:r>
    </w:p>
    <w:p w:rsidR="003245E4" w:rsidRPr="008B4516" w:rsidRDefault="003245E4"/>
    <w:p w:rsidR="008F68E3" w:rsidRPr="000D5A24" w:rsidRDefault="008F68E3" w:rsidP="008B4516">
      <w:pPr>
        <w:rPr>
          <w:b/>
          <w:sz w:val="28"/>
        </w:rPr>
      </w:pPr>
      <w:r w:rsidRPr="000D5A24">
        <w:rPr>
          <w:b/>
          <w:sz w:val="28"/>
        </w:rPr>
        <w:t>What is a stereotype? </w:t>
      </w:r>
    </w:p>
    <w:p w:rsidR="00504384" w:rsidRDefault="00504384" w:rsidP="008B4516"/>
    <w:p w:rsidR="000D5A24" w:rsidRDefault="00FD353C" w:rsidP="008B4516">
      <w:r>
        <w:t xml:space="preserve">Watch this video about what a stereotype is </w:t>
      </w:r>
      <w:hyperlink r:id="rId37" w:history="1">
        <w:r w:rsidR="00504384" w:rsidRPr="00754744">
          <w:rPr>
            <w:rStyle w:val="Hyperlink"/>
          </w:rPr>
          <w:t>https://youtu.be/G5J-Xs50-Ik</w:t>
        </w:r>
      </w:hyperlink>
    </w:p>
    <w:p w:rsidR="00504384" w:rsidRDefault="00504384" w:rsidP="008B4516"/>
    <w:p w:rsidR="008F68E3" w:rsidRPr="008B4516" w:rsidRDefault="00030041" w:rsidP="008B4516">
      <w:r w:rsidRPr="00030041">
        <w:rPr>
          <w:b/>
        </w:rPr>
        <w:t>Task:</w:t>
      </w:r>
      <w:r>
        <w:t xml:space="preserve"> </w:t>
      </w:r>
      <w:r w:rsidR="000D5A24">
        <w:t>I</w:t>
      </w:r>
      <w:r w:rsidR="008F68E3" w:rsidRPr="008B4516">
        <w:t xml:space="preserve">dentify 2 different stereotypes that exist within society? </w:t>
      </w:r>
      <w:r w:rsidR="00FB27D7">
        <w:t xml:space="preserve">For example </w:t>
      </w:r>
      <w:r w:rsidR="008F68E3" w:rsidRPr="008B4516">
        <w:t>“</w:t>
      </w:r>
      <w:r w:rsidR="00FB27D7">
        <w:t>B</w:t>
      </w:r>
      <w:r w:rsidR="008F68E3" w:rsidRPr="008B4516">
        <w:t>londe females are less intelligent than their peers”</w:t>
      </w:r>
    </w:p>
    <w:p w:rsidR="008F68E3" w:rsidRPr="008B4516" w:rsidRDefault="008F68E3" w:rsidP="008B4516">
      <w:r w:rsidRPr="008B4516">
        <w:t>1.</w:t>
      </w:r>
    </w:p>
    <w:p w:rsidR="008F68E3" w:rsidRPr="008B4516" w:rsidRDefault="008F68E3" w:rsidP="008B4516">
      <w:r w:rsidRPr="008B4516">
        <w:t>2.</w:t>
      </w:r>
    </w:p>
    <w:p w:rsidR="008F68E3" w:rsidRPr="008B4516" w:rsidRDefault="008F68E3" w:rsidP="008B4516">
      <w:r w:rsidRPr="008B4516">
        <w:t> </w:t>
      </w:r>
    </w:p>
    <w:p w:rsidR="00FB27D7" w:rsidRDefault="008F68E3" w:rsidP="008B4516">
      <w:r w:rsidRPr="008B4516">
        <w:t xml:space="preserve">When identifying how something or someone is represented, we start off with 2 possible words, either positive or negative. </w:t>
      </w:r>
    </w:p>
    <w:p w:rsidR="008F68E3" w:rsidRPr="008B4516" w:rsidRDefault="00FB27D7" w:rsidP="008B4516">
      <w:r w:rsidRPr="00FB27D7">
        <w:rPr>
          <w:b/>
        </w:rPr>
        <w:t>Task:</w:t>
      </w:r>
      <w:r>
        <w:t xml:space="preserve"> </w:t>
      </w:r>
      <w:r w:rsidR="008F68E3" w:rsidRPr="008B4516">
        <w:t xml:space="preserve">Use one of the two words for the groups below then explain in detail why you have chosen that word. For example if you think footballers are represented negatively, why do you think </w:t>
      </w:r>
      <w:r w:rsidR="00105A79">
        <w:t>that? What makes them negative?  I</w:t>
      </w:r>
      <w:r w:rsidR="008F68E3" w:rsidRPr="008B4516">
        <w:t>f you think footballers are represented negatively, why do you think that? What makes them negative?”</w:t>
      </w:r>
    </w:p>
    <w:p w:rsidR="008F68E3" w:rsidRDefault="008F68E3" w:rsidP="008B4516">
      <w:r w:rsidRPr="008B4516">
        <w:t>How are footballers represented to us?</w:t>
      </w:r>
    </w:p>
    <w:p w:rsidR="008F68E3" w:rsidRDefault="008F68E3" w:rsidP="008B4516">
      <w:r w:rsidRPr="008B4516">
        <w:t>How are politicians represented to us?</w:t>
      </w:r>
    </w:p>
    <w:p w:rsidR="008F68E3" w:rsidRDefault="008F68E3" w:rsidP="008B4516">
      <w:r w:rsidRPr="008B4516">
        <w:t>How are teenagers represented to us?</w:t>
      </w:r>
    </w:p>
    <w:p w:rsidR="008F68E3" w:rsidRDefault="008F68E3" w:rsidP="008B4516">
      <w:r w:rsidRPr="008B4516">
        <w:t>How is the NHS represented to us</w:t>
      </w:r>
      <w:r w:rsidR="00F25E10">
        <w:t xml:space="preserve"> – how has this changed recently</w:t>
      </w:r>
      <w:r w:rsidRPr="008B4516">
        <w:t>?</w:t>
      </w:r>
    </w:p>
    <w:p w:rsidR="008F68E3" w:rsidRDefault="008F68E3" w:rsidP="008B4516">
      <w:r w:rsidRPr="008B4516">
        <w:t>How are celebrities represented to us?</w:t>
      </w:r>
    </w:p>
    <w:p w:rsidR="00DC7927" w:rsidRDefault="008F68E3" w:rsidP="008B4516">
      <w:r w:rsidRPr="008B4516">
        <w:t>How are the police represented to us? How are the police represented in the USA?</w:t>
      </w:r>
    </w:p>
    <w:p w:rsidR="00DC7927" w:rsidRDefault="00DC7927">
      <w:r>
        <w:br w:type="page"/>
      </w:r>
    </w:p>
    <w:p w:rsidR="00DC7927" w:rsidRPr="00DC7927" w:rsidRDefault="00DC7927" w:rsidP="00DC7927">
      <w:pPr>
        <w:jc w:val="center"/>
        <w:rPr>
          <w:b/>
          <w:sz w:val="32"/>
        </w:rPr>
      </w:pPr>
      <w:r w:rsidRPr="00DC7927">
        <w:rPr>
          <w:b/>
          <w:sz w:val="32"/>
        </w:rPr>
        <w:t>Pitching a Product</w:t>
      </w:r>
    </w:p>
    <w:p w:rsidR="00A723C8" w:rsidRDefault="00A723C8" w:rsidP="00474964"/>
    <w:p w:rsidR="00DC7927" w:rsidRDefault="00474964" w:rsidP="00474964">
      <w:r>
        <w:rPr>
          <w:noProof/>
          <w:lang w:eastAsia="en-GB"/>
        </w:rPr>
        <w:drawing>
          <wp:anchor distT="0" distB="0" distL="114300" distR="114300" simplePos="0" relativeHeight="251734016" behindDoc="0" locked="0" layoutInCell="1" allowOverlap="1">
            <wp:simplePos x="0" y="0"/>
            <wp:positionH relativeFrom="margin">
              <wp:align>right</wp:align>
            </wp:positionH>
            <wp:positionV relativeFrom="paragraph">
              <wp:posOffset>18356</wp:posOffset>
            </wp:positionV>
            <wp:extent cx="953770" cy="953770"/>
            <wp:effectExtent l="0" t="0" r="0" b="0"/>
            <wp:wrapSquare wrapText="bothSides"/>
            <wp:docPr id="49" name="Picture 49" descr="https://static.thenounproject.com/png/290931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tatic.thenounproject.com/png/2909310-20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t>A media product does not simply exist in a vacuum. There</w:t>
      </w:r>
      <w:r>
        <w:t xml:space="preserve"> is much work to be done before </w:t>
      </w:r>
      <w:r>
        <w:t>the product is finally consumed by an audience. Like most commercial products, a media</w:t>
      </w:r>
      <w:r>
        <w:t xml:space="preserve"> </w:t>
      </w:r>
      <w:r>
        <w:t>product starts life as an idea in the mind of its creator or creators who then have to sell the</w:t>
      </w:r>
      <w:r>
        <w:t xml:space="preserve"> </w:t>
      </w:r>
      <w:r>
        <w:t>idea to those who have the means to produce it. To convince the producers that it is a</w:t>
      </w:r>
      <w:r>
        <w:t xml:space="preserve"> </w:t>
      </w:r>
      <w:r>
        <w:t>good idea, the creator(s) have to show how the end product might look or sound, and</w:t>
      </w:r>
      <w:r>
        <w:t xml:space="preserve"> </w:t>
      </w:r>
      <w:r>
        <w:t>convince them</w:t>
      </w:r>
      <w:r>
        <w:t xml:space="preserve"> that there is a unique selling p</w:t>
      </w:r>
      <w:r>
        <w:t>oint to attract a particular audience.</w:t>
      </w:r>
    </w:p>
    <w:p w:rsidR="00474964" w:rsidRDefault="00474964" w:rsidP="00474964">
      <w:r>
        <w:t>Being able to deliver an effective pitch is an important skill when working in digital media.</w:t>
      </w:r>
    </w:p>
    <w:p w:rsidR="00474964" w:rsidRPr="00474964" w:rsidRDefault="00474964" w:rsidP="00474964">
      <w:r>
        <w:rPr>
          <w:b/>
        </w:rPr>
        <w:t>Task:</w:t>
      </w:r>
      <w:r>
        <w:t xml:space="preserve"> Write a short guide to delivering an effective pitch which includes the do’s and don’ts.  The following videos and </w:t>
      </w:r>
      <w:r w:rsidR="00571D51">
        <w:t>articles may help.</w:t>
      </w:r>
    </w:p>
    <w:p w:rsidR="00DC7927" w:rsidRDefault="00DC7927" w:rsidP="00DC7927">
      <w:r>
        <w:t xml:space="preserve">Bad Pitch </w:t>
      </w:r>
      <w:hyperlink r:id="rId39" w:history="1">
        <w:r>
          <w:rPr>
            <w:rStyle w:val="Hyperlink"/>
          </w:rPr>
          <w:t>https://www.youtube.com/watch?v=oq7Sx4VOJa0</w:t>
        </w:r>
      </w:hyperlink>
    </w:p>
    <w:p w:rsidR="00DC7927" w:rsidRDefault="00DC7927" w:rsidP="00DC7927">
      <w:r>
        <w:t xml:space="preserve">Good Pitch </w:t>
      </w:r>
      <w:hyperlink r:id="rId40" w:history="1">
        <w:r>
          <w:rPr>
            <w:rStyle w:val="Hyperlink"/>
          </w:rPr>
          <w:t>https://www.youtube.com/watch?v=Vu3gVgCJx74</w:t>
        </w:r>
      </w:hyperlink>
    </w:p>
    <w:p w:rsidR="008D03E9" w:rsidRDefault="00474964">
      <w:r>
        <w:t>Pitching Advic</w:t>
      </w:r>
      <w:r w:rsidR="00DC7927">
        <w:t xml:space="preserve">e Article </w:t>
      </w:r>
      <w:hyperlink r:id="rId41" w:history="1">
        <w:r w:rsidR="00DC7927">
          <w:rPr>
            <w:rStyle w:val="Hyperlink"/>
          </w:rPr>
          <w:t>https://startups.co.uk/how-to-pitch-to-a-dragon-with-deborah-meaden/</w:t>
        </w:r>
      </w:hyperlink>
    </w:p>
    <w:p w:rsidR="00E84B00" w:rsidRDefault="00E84B00"/>
    <w:p w:rsidR="00E84B00" w:rsidRPr="00E84B00" w:rsidRDefault="00E84B00" w:rsidP="00E84B00">
      <w:pPr>
        <w:jc w:val="center"/>
        <w:rPr>
          <w:b/>
          <w:sz w:val="32"/>
        </w:rPr>
      </w:pPr>
      <w:r>
        <w:rPr>
          <w:b/>
          <w:noProof/>
          <w:sz w:val="32"/>
          <w:lang w:eastAsia="en-GB"/>
        </w:rPr>
        <w:drawing>
          <wp:inline distT="0" distB="0" distL="0" distR="0">
            <wp:extent cx="4332939" cy="2636874"/>
            <wp:effectExtent l="0" t="0" r="0" b="0"/>
            <wp:docPr id="50" name="Picture 50" descr="C:\Users\RDavis\AppData\Local\Microsoft\Windows\INetCache\Content.MSO\F79DB8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RDavis\AppData\Local\Microsoft\Windows\INetCache\Content.MSO\F79DB8E3.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6818" cy="2651406"/>
                    </a:xfrm>
                    <a:prstGeom prst="rect">
                      <a:avLst/>
                    </a:prstGeom>
                    <a:noFill/>
                    <a:ln>
                      <a:noFill/>
                    </a:ln>
                  </pic:spPr>
                </pic:pic>
              </a:graphicData>
            </a:graphic>
          </wp:inline>
        </w:drawing>
      </w:r>
    </w:p>
    <w:sectPr w:rsidR="00E84B00" w:rsidRPr="00E84B00">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07" w:rsidRDefault="002D2907" w:rsidP="003245E4">
      <w:pPr>
        <w:spacing w:after="0" w:line="240" w:lineRule="auto"/>
      </w:pPr>
      <w:r>
        <w:separator/>
      </w:r>
    </w:p>
  </w:endnote>
  <w:endnote w:type="continuationSeparator" w:id="0">
    <w:p w:rsidR="002D2907" w:rsidRDefault="002D2907" w:rsidP="0032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Effra Light">
    <w:altName w:val="Calibri"/>
    <w:charset w:val="4D"/>
    <w:family w:val="auto"/>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12589"/>
      <w:docPartObj>
        <w:docPartGallery w:val="Page Numbers (Bottom of Page)"/>
        <w:docPartUnique/>
      </w:docPartObj>
    </w:sdtPr>
    <w:sdtEndPr>
      <w:rPr>
        <w:noProof/>
      </w:rPr>
    </w:sdtEndPr>
    <w:sdtContent>
      <w:p w:rsidR="003245E4" w:rsidRDefault="003245E4">
        <w:pPr>
          <w:pStyle w:val="Footer"/>
          <w:jc w:val="center"/>
        </w:pPr>
        <w:r>
          <w:fldChar w:fldCharType="begin"/>
        </w:r>
        <w:r>
          <w:instrText xml:space="preserve"> PAGE   \* MERGEFORMAT </w:instrText>
        </w:r>
        <w:r>
          <w:fldChar w:fldCharType="separate"/>
        </w:r>
        <w:r w:rsidR="008C2F1D">
          <w:rPr>
            <w:noProof/>
          </w:rPr>
          <w:t>1</w:t>
        </w:r>
        <w:r>
          <w:rPr>
            <w:noProof/>
          </w:rPr>
          <w:fldChar w:fldCharType="end"/>
        </w:r>
      </w:p>
    </w:sdtContent>
  </w:sdt>
  <w:p w:rsidR="003245E4" w:rsidRDefault="003245E4">
    <w:pPr>
      <w:pStyle w:val="Footer"/>
    </w:pPr>
  </w:p>
  <w:p w:rsidR="00000000" w:rsidRDefault="002D29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07" w:rsidRDefault="002D2907" w:rsidP="003245E4">
      <w:pPr>
        <w:spacing w:after="0" w:line="240" w:lineRule="auto"/>
      </w:pPr>
      <w:r>
        <w:separator/>
      </w:r>
    </w:p>
  </w:footnote>
  <w:footnote w:type="continuationSeparator" w:id="0">
    <w:p w:rsidR="002D2907" w:rsidRDefault="002D2907" w:rsidP="0032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751"/>
    <w:multiLevelType w:val="hybridMultilevel"/>
    <w:tmpl w:val="C156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4220D"/>
    <w:multiLevelType w:val="hybridMultilevel"/>
    <w:tmpl w:val="1E30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B0BD4"/>
    <w:multiLevelType w:val="hybridMultilevel"/>
    <w:tmpl w:val="F356D4EC"/>
    <w:lvl w:ilvl="0" w:tplc="1FFC5E12">
      <w:start w:val="1"/>
      <w:numFmt w:val="decimal"/>
      <w:lvlText w:val="%1."/>
      <w:lvlJc w:val="left"/>
      <w:pPr>
        <w:tabs>
          <w:tab w:val="num" w:pos="720"/>
        </w:tabs>
        <w:ind w:left="720" w:hanging="360"/>
      </w:pPr>
    </w:lvl>
    <w:lvl w:ilvl="1" w:tplc="3070C882">
      <w:start w:val="1"/>
      <w:numFmt w:val="decimal"/>
      <w:lvlText w:val="%2."/>
      <w:lvlJc w:val="left"/>
      <w:pPr>
        <w:tabs>
          <w:tab w:val="num" w:pos="1440"/>
        </w:tabs>
        <w:ind w:left="1440" w:hanging="360"/>
      </w:pPr>
    </w:lvl>
    <w:lvl w:ilvl="2" w:tplc="B48603A4" w:tentative="1">
      <w:start w:val="1"/>
      <w:numFmt w:val="decimal"/>
      <w:lvlText w:val="%3."/>
      <w:lvlJc w:val="left"/>
      <w:pPr>
        <w:tabs>
          <w:tab w:val="num" w:pos="2160"/>
        </w:tabs>
        <w:ind w:left="2160" w:hanging="360"/>
      </w:pPr>
    </w:lvl>
    <w:lvl w:ilvl="3" w:tplc="ECFE5E68" w:tentative="1">
      <w:start w:val="1"/>
      <w:numFmt w:val="decimal"/>
      <w:lvlText w:val="%4."/>
      <w:lvlJc w:val="left"/>
      <w:pPr>
        <w:tabs>
          <w:tab w:val="num" w:pos="2880"/>
        </w:tabs>
        <w:ind w:left="2880" w:hanging="360"/>
      </w:pPr>
    </w:lvl>
    <w:lvl w:ilvl="4" w:tplc="481A89A2" w:tentative="1">
      <w:start w:val="1"/>
      <w:numFmt w:val="decimal"/>
      <w:lvlText w:val="%5."/>
      <w:lvlJc w:val="left"/>
      <w:pPr>
        <w:tabs>
          <w:tab w:val="num" w:pos="3600"/>
        </w:tabs>
        <w:ind w:left="3600" w:hanging="360"/>
      </w:pPr>
    </w:lvl>
    <w:lvl w:ilvl="5" w:tplc="8AFA03F2" w:tentative="1">
      <w:start w:val="1"/>
      <w:numFmt w:val="decimal"/>
      <w:lvlText w:val="%6."/>
      <w:lvlJc w:val="left"/>
      <w:pPr>
        <w:tabs>
          <w:tab w:val="num" w:pos="4320"/>
        </w:tabs>
        <w:ind w:left="4320" w:hanging="360"/>
      </w:pPr>
    </w:lvl>
    <w:lvl w:ilvl="6" w:tplc="A76682B0" w:tentative="1">
      <w:start w:val="1"/>
      <w:numFmt w:val="decimal"/>
      <w:lvlText w:val="%7."/>
      <w:lvlJc w:val="left"/>
      <w:pPr>
        <w:tabs>
          <w:tab w:val="num" w:pos="5040"/>
        </w:tabs>
        <w:ind w:left="5040" w:hanging="360"/>
      </w:pPr>
    </w:lvl>
    <w:lvl w:ilvl="7" w:tplc="27DA4F4C" w:tentative="1">
      <w:start w:val="1"/>
      <w:numFmt w:val="decimal"/>
      <w:lvlText w:val="%8."/>
      <w:lvlJc w:val="left"/>
      <w:pPr>
        <w:tabs>
          <w:tab w:val="num" w:pos="5760"/>
        </w:tabs>
        <w:ind w:left="5760" w:hanging="360"/>
      </w:pPr>
    </w:lvl>
    <w:lvl w:ilvl="8" w:tplc="8990E46A" w:tentative="1">
      <w:start w:val="1"/>
      <w:numFmt w:val="decimal"/>
      <w:lvlText w:val="%9."/>
      <w:lvlJc w:val="left"/>
      <w:pPr>
        <w:tabs>
          <w:tab w:val="num" w:pos="6480"/>
        </w:tabs>
        <w:ind w:left="6480" w:hanging="360"/>
      </w:pPr>
    </w:lvl>
  </w:abstractNum>
  <w:abstractNum w:abstractNumId="3" w15:restartNumberingAfterBreak="0">
    <w:nsid w:val="31F126B8"/>
    <w:multiLevelType w:val="hybridMultilevel"/>
    <w:tmpl w:val="2BF4752A"/>
    <w:lvl w:ilvl="0" w:tplc="5C20B8CE">
      <w:start w:val="1"/>
      <w:numFmt w:val="bullet"/>
      <w:lvlText w:val="•"/>
      <w:lvlJc w:val="left"/>
      <w:pPr>
        <w:tabs>
          <w:tab w:val="num" w:pos="720"/>
        </w:tabs>
        <w:ind w:left="720" w:hanging="360"/>
      </w:pPr>
      <w:rPr>
        <w:rFonts w:ascii="Arial" w:hAnsi="Arial" w:hint="default"/>
      </w:rPr>
    </w:lvl>
    <w:lvl w:ilvl="1" w:tplc="557A94D4" w:tentative="1">
      <w:start w:val="1"/>
      <w:numFmt w:val="bullet"/>
      <w:lvlText w:val="•"/>
      <w:lvlJc w:val="left"/>
      <w:pPr>
        <w:tabs>
          <w:tab w:val="num" w:pos="1440"/>
        </w:tabs>
        <w:ind w:left="1440" w:hanging="360"/>
      </w:pPr>
      <w:rPr>
        <w:rFonts w:ascii="Arial" w:hAnsi="Arial" w:hint="default"/>
      </w:rPr>
    </w:lvl>
    <w:lvl w:ilvl="2" w:tplc="F81E3A70" w:tentative="1">
      <w:start w:val="1"/>
      <w:numFmt w:val="bullet"/>
      <w:lvlText w:val="•"/>
      <w:lvlJc w:val="left"/>
      <w:pPr>
        <w:tabs>
          <w:tab w:val="num" w:pos="2160"/>
        </w:tabs>
        <w:ind w:left="2160" w:hanging="360"/>
      </w:pPr>
      <w:rPr>
        <w:rFonts w:ascii="Arial" w:hAnsi="Arial" w:hint="default"/>
      </w:rPr>
    </w:lvl>
    <w:lvl w:ilvl="3" w:tplc="56EAD522" w:tentative="1">
      <w:start w:val="1"/>
      <w:numFmt w:val="bullet"/>
      <w:lvlText w:val="•"/>
      <w:lvlJc w:val="left"/>
      <w:pPr>
        <w:tabs>
          <w:tab w:val="num" w:pos="2880"/>
        </w:tabs>
        <w:ind w:left="2880" w:hanging="360"/>
      </w:pPr>
      <w:rPr>
        <w:rFonts w:ascii="Arial" w:hAnsi="Arial" w:hint="default"/>
      </w:rPr>
    </w:lvl>
    <w:lvl w:ilvl="4" w:tplc="24BA4E78" w:tentative="1">
      <w:start w:val="1"/>
      <w:numFmt w:val="bullet"/>
      <w:lvlText w:val="•"/>
      <w:lvlJc w:val="left"/>
      <w:pPr>
        <w:tabs>
          <w:tab w:val="num" w:pos="3600"/>
        </w:tabs>
        <w:ind w:left="3600" w:hanging="360"/>
      </w:pPr>
      <w:rPr>
        <w:rFonts w:ascii="Arial" w:hAnsi="Arial" w:hint="default"/>
      </w:rPr>
    </w:lvl>
    <w:lvl w:ilvl="5" w:tplc="CA62AB68" w:tentative="1">
      <w:start w:val="1"/>
      <w:numFmt w:val="bullet"/>
      <w:lvlText w:val="•"/>
      <w:lvlJc w:val="left"/>
      <w:pPr>
        <w:tabs>
          <w:tab w:val="num" w:pos="4320"/>
        </w:tabs>
        <w:ind w:left="4320" w:hanging="360"/>
      </w:pPr>
      <w:rPr>
        <w:rFonts w:ascii="Arial" w:hAnsi="Arial" w:hint="default"/>
      </w:rPr>
    </w:lvl>
    <w:lvl w:ilvl="6" w:tplc="396EB90A" w:tentative="1">
      <w:start w:val="1"/>
      <w:numFmt w:val="bullet"/>
      <w:lvlText w:val="•"/>
      <w:lvlJc w:val="left"/>
      <w:pPr>
        <w:tabs>
          <w:tab w:val="num" w:pos="5040"/>
        </w:tabs>
        <w:ind w:left="5040" w:hanging="360"/>
      </w:pPr>
      <w:rPr>
        <w:rFonts w:ascii="Arial" w:hAnsi="Arial" w:hint="default"/>
      </w:rPr>
    </w:lvl>
    <w:lvl w:ilvl="7" w:tplc="4006A52E" w:tentative="1">
      <w:start w:val="1"/>
      <w:numFmt w:val="bullet"/>
      <w:lvlText w:val="•"/>
      <w:lvlJc w:val="left"/>
      <w:pPr>
        <w:tabs>
          <w:tab w:val="num" w:pos="5760"/>
        </w:tabs>
        <w:ind w:left="5760" w:hanging="360"/>
      </w:pPr>
      <w:rPr>
        <w:rFonts w:ascii="Arial" w:hAnsi="Arial" w:hint="default"/>
      </w:rPr>
    </w:lvl>
    <w:lvl w:ilvl="8" w:tplc="81586F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A75F15"/>
    <w:multiLevelType w:val="hybridMultilevel"/>
    <w:tmpl w:val="7CBE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DD235A"/>
    <w:multiLevelType w:val="hybridMultilevel"/>
    <w:tmpl w:val="D6727592"/>
    <w:lvl w:ilvl="0" w:tplc="058E6492">
      <w:start w:val="1"/>
      <w:numFmt w:val="bullet"/>
      <w:lvlText w:val="•"/>
      <w:lvlJc w:val="left"/>
      <w:pPr>
        <w:tabs>
          <w:tab w:val="num" w:pos="720"/>
        </w:tabs>
        <w:ind w:left="720" w:hanging="360"/>
      </w:pPr>
      <w:rPr>
        <w:rFonts w:ascii="Arial" w:hAnsi="Arial" w:hint="default"/>
      </w:rPr>
    </w:lvl>
    <w:lvl w:ilvl="1" w:tplc="BC28EC38" w:tentative="1">
      <w:start w:val="1"/>
      <w:numFmt w:val="bullet"/>
      <w:lvlText w:val="•"/>
      <w:lvlJc w:val="left"/>
      <w:pPr>
        <w:tabs>
          <w:tab w:val="num" w:pos="1440"/>
        </w:tabs>
        <w:ind w:left="1440" w:hanging="360"/>
      </w:pPr>
      <w:rPr>
        <w:rFonts w:ascii="Arial" w:hAnsi="Arial" w:hint="default"/>
      </w:rPr>
    </w:lvl>
    <w:lvl w:ilvl="2" w:tplc="A02C2960" w:tentative="1">
      <w:start w:val="1"/>
      <w:numFmt w:val="bullet"/>
      <w:lvlText w:val="•"/>
      <w:lvlJc w:val="left"/>
      <w:pPr>
        <w:tabs>
          <w:tab w:val="num" w:pos="2160"/>
        </w:tabs>
        <w:ind w:left="2160" w:hanging="360"/>
      </w:pPr>
      <w:rPr>
        <w:rFonts w:ascii="Arial" w:hAnsi="Arial" w:hint="default"/>
      </w:rPr>
    </w:lvl>
    <w:lvl w:ilvl="3" w:tplc="8C5045C6" w:tentative="1">
      <w:start w:val="1"/>
      <w:numFmt w:val="bullet"/>
      <w:lvlText w:val="•"/>
      <w:lvlJc w:val="left"/>
      <w:pPr>
        <w:tabs>
          <w:tab w:val="num" w:pos="2880"/>
        </w:tabs>
        <w:ind w:left="2880" w:hanging="360"/>
      </w:pPr>
      <w:rPr>
        <w:rFonts w:ascii="Arial" w:hAnsi="Arial" w:hint="default"/>
      </w:rPr>
    </w:lvl>
    <w:lvl w:ilvl="4" w:tplc="3104B096" w:tentative="1">
      <w:start w:val="1"/>
      <w:numFmt w:val="bullet"/>
      <w:lvlText w:val="•"/>
      <w:lvlJc w:val="left"/>
      <w:pPr>
        <w:tabs>
          <w:tab w:val="num" w:pos="3600"/>
        </w:tabs>
        <w:ind w:left="3600" w:hanging="360"/>
      </w:pPr>
      <w:rPr>
        <w:rFonts w:ascii="Arial" w:hAnsi="Arial" w:hint="default"/>
      </w:rPr>
    </w:lvl>
    <w:lvl w:ilvl="5" w:tplc="12EE7160" w:tentative="1">
      <w:start w:val="1"/>
      <w:numFmt w:val="bullet"/>
      <w:lvlText w:val="•"/>
      <w:lvlJc w:val="left"/>
      <w:pPr>
        <w:tabs>
          <w:tab w:val="num" w:pos="4320"/>
        </w:tabs>
        <w:ind w:left="4320" w:hanging="360"/>
      </w:pPr>
      <w:rPr>
        <w:rFonts w:ascii="Arial" w:hAnsi="Arial" w:hint="default"/>
      </w:rPr>
    </w:lvl>
    <w:lvl w:ilvl="6" w:tplc="D74E82B8" w:tentative="1">
      <w:start w:val="1"/>
      <w:numFmt w:val="bullet"/>
      <w:lvlText w:val="•"/>
      <w:lvlJc w:val="left"/>
      <w:pPr>
        <w:tabs>
          <w:tab w:val="num" w:pos="5040"/>
        </w:tabs>
        <w:ind w:left="5040" w:hanging="360"/>
      </w:pPr>
      <w:rPr>
        <w:rFonts w:ascii="Arial" w:hAnsi="Arial" w:hint="default"/>
      </w:rPr>
    </w:lvl>
    <w:lvl w:ilvl="7" w:tplc="34701ABC" w:tentative="1">
      <w:start w:val="1"/>
      <w:numFmt w:val="bullet"/>
      <w:lvlText w:val="•"/>
      <w:lvlJc w:val="left"/>
      <w:pPr>
        <w:tabs>
          <w:tab w:val="num" w:pos="5760"/>
        </w:tabs>
        <w:ind w:left="5760" w:hanging="360"/>
      </w:pPr>
      <w:rPr>
        <w:rFonts w:ascii="Arial" w:hAnsi="Arial" w:hint="default"/>
      </w:rPr>
    </w:lvl>
    <w:lvl w:ilvl="8" w:tplc="081A3A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A1994"/>
    <w:multiLevelType w:val="hybridMultilevel"/>
    <w:tmpl w:val="300A5A70"/>
    <w:lvl w:ilvl="0" w:tplc="06F6814E">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EA3E26"/>
    <w:multiLevelType w:val="hybridMultilevel"/>
    <w:tmpl w:val="E1948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969DC"/>
    <w:multiLevelType w:val="hybridMultilevel"/>
    <w:tmpl w:val="EF6A7B96"/>
    <w:lvl w:ilvl="0" w:tplc="889687B8">
      <w:start w:val="1"/>
      <w:numFmt w:val="decimal"/>
      <w:lvlText w:val="%1."/>
      <w:lvlJc w:val="left"/>
      <w:pPr>
        <w:tabs>
          <w:tab w:val="num" w:pos="720"/>
        </w:tabs>
        <w:ind w:left="720" w:hanging="360"/>
      </w:pPr>
    </w:lvl>
    <w:lvl w:ilvl="1" w:tplc="12849CFC" w:tentative="1">
      <w:start w:val="1"/>
      <w:numFmt w:val="decimal"/>
      <w:lvlText w:val="%2."/>
      <w:lvlJc w:val="left"/>
      <w:pPr>
        <w:tabs>
          <w:tab w:val="num" w:pos="1440"/>
        </w:tabs>
        <w:ind w:left="1440" w:hanging="360"/>
      </w:pPr>
    </w:lvl>
    <w:lvl w:ilvl="2" w:tplc="10B43072" w:tentative="1">
      <w:start w:val="1"/>
      <w:numFmt w:val="decimal"/>
      <w:lvlText w:val="%3."/>
      <w:lvlJc w:val="left"/>
      <w:pPr>
        <w:tabs>
          <w:tab w:val="num" w:pos="2160"/>
        </w:tabs>
        <w:ind w:left="2160" w:hanging="360"/>
      </w:pPr>
    </w:lvl>
    <w:lvl w:ilvl="3" w:tplc="F10AB1BE" w:tentative="1">
      <w:start w:val="1"/>
      <w:numFmt w:val="decimal"/>
      <w:lvlText w:val="%4."/>
      <w:lvlJc w:val="left"/>
      <w:pPr>
        <w:tabs>
          <w:tab w:val="num" w:pos="2880"/>
        </w:tabs>
        <w:ind w:left="2880" w:hanging="360"/>
      </w:pPr>
    </w:lvl>
    <w:lvl w:ilvl="4" w:tplc="74B25BC6" w:tentative="1">
      <w:start w:val="1"/>
      <w:numFmt w:val="decimal"/>
      <w:lvlText w:val="%5."/>
      <w:lvlJc w:val="left"/>
      <w:pPr>
        <w:tabs>
          <w:tab w:val="num" w:pos="3600"/>
        </w:tabs>
        <w:ind w:left="3600" w:hanging="360"/>
      </w:pPr>
    </w:lvl>
    <w:lvl w:ilvl="5" w:tplc="10DAFB78" w:tentative="1">
      <w:start w:val="1"/>
      <w:numFmt w:val="decimal"/>
      <w:lvlText w:val="%6."/>
      <w:lvlJc w:val="left"/>
      <w:pPr>
        <w:tabs>
          <w:tab w:val="num" w:pos="4320"/>
        </w:tabs>
        <w:ind w:left="4320" w:hanging="360"/>
      </w:pPr>
    </w:lvl>
    <w:lvl w:ilvl="6" w:tplc="E44841D2" w:tentative="1">
      <w:start w:val="1"/>
      <w:numFmt w:val="decimal"/>
      <w:lvlText w:val="%7."/>
      <w:lvlJc w:val="left"/>
      <w:pPr>
        <w:tabs>
          <w:tab w:val="num" w:pos="5040"/>
        </w:tabs>
        <w:ind w:left="5040" w:hanging="360"/>
      </w:pPr>
    </w:lvl>
    <w:lvl w:ilvl="7" w:tplc="81CE4102" w:tentative="1">
      <w:start w:val="1"/>
      <w:numFmt w:val="decimal"/>
      <w:lvlText w:val="%8."/>
      <w:lvlJc w:val="left"/>
      <w:pPr>
        <w:tabs>
          <w:tab w:val="num" w:pos="5760"/>
        </w:tabs>
        <w:ind w:left="5760" w:hanging="360"/>
      </w:pPr>
    </w:lvl>
    <w:lvl w:ilvl="8" w:tplc="5B6A558C"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8"/>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A6"/>
    <w:rsid w:val="00030041"/>
    <w:rsid w:val="000D3FB6"/>
    <w:rsid w:val="000D5A24"/>
    <w:rsid w:val="00105A79"/>
    <w:rsid w:val="001129C4"/>
    <w:rsid w:val="001350BA"/>
    <w:rsid w:val="00151B26"/>
    <w:rsid w:val="00152E5B"/>
    <w:rsid w:val="00185793"/>
    <w:rsid w:val="0019618A"/>
    <w:rsid w:val="00196CEE"/>
    <w:rsid w:val="001A0AF9"/>
    <w:rsid w:val="001B2ABF"/>
    <w:rsid w:val="001B5A6C"/>
    <w:rsid w:val="001C5342"/>
    <w:rsid w:val="00277578"/>
    <w:rsid w:val="002B5D52"/>
    <w:rsid w:val="002B64F0"/>
    <w:rsid w:val="002D2907"/>
    <w:rsid w:val="002D4418"/>
    <w:rsid w:val="002D5179"/>
    <w:rsid w:val="002E000E"/>
    <w:rsid w:val="002F66E6"/>
    <w:rsid w:val="003213AD"/>
    <w:rsid w:val="003245E4"/>
    <w:rsid w:val="00327422"/>
    <w:rsid w:val="003337A9"/>
    <w:rsid w:val="0037197D"/>
    <w:rsid w:val="00377313"/>
    <w:rsid w:val="00381724"/>
    <w:rsid w:val="00381AB1"/>
    <w:rsid w:val="00392FC9"/>
    <w:rsid w:val="003A7B75"/>
    <w:rsid w:val="003B7CED"/>
    <w:rsid w:val="003C2379"/>
    <w:rsid w:val="003F639D"/>
    <w:rsid w:val="004252E7"/>
    <w:rsid w:val="004436B3"/>
    <w:rsid w:val="00452FFF"/>
    <w:rsid w:val="00474964"/>
    <w:rsid w:val="004D660C"/>
    <w:rsid w:val="004F47DB"/>
    <w:rsid w:val="00504384"/>
    <w:rsid w:val="005226BE"/>
    <w:rsid w:val="00571D51"/>
    <w:rsid w:val="005B0464"/>
    <w:rsid w:val="005F599C"/>
    <w:rsid w:val="00603B0B"/>
    <w:rsid w:val="006455A6"/>
    <w:rsid w:val="00654D05"/>
    <w:rsid w:val="00691E54"/>
    <w:rsid w:val="006D1898"/>
    <w:rsid w:val="006D1A91"/>
    <w:rsid w:val="006D4C19"/>
    <w:rsid w:val="007011C1"/>
    <w:rsid w:val="00715D0F"/>
    <w:rsid w:val="00720785"/>
    <w:rsid w:val="00731954"/>
    <w:rsid w:val="00737B8E"/>
    <w:rsid w:val="007574C6"/>
    <w:rsid w:val="00773C9F"/>
    <w:rsid w:val="00784E9A"/>
    <w:rsid w:val="00801369"/>
    <w:rsid w:val="008063B4"/>
    <w:rsid w:val="00807396"/>
    <w:rsid w:val="008147C4"/>
    <w:rsid w:val="00827851"/>
    <w:rsid w:val="008302E2"/>
    <w:rsid w:val="00831078"/>
    <w:rsid w:val="008515B9"/>
    <w:rsid w:val="00897839"/>
    <w:rsid w:val="00897902"/>
    <w:rsid w:val="008A6351"/>
    <w:rsid w:val="008B4516"/>
    <w:rsid w:val="008C2F1D"/>
    <w:rsid w:val="008D03E9"/>
    <w:rsid w:val="008E28C0"/>
    <w:rsid w:val="008E4FD2"/>
    <w:rsid w:val="008F68E3"/>
    <w:rsid w:val="00956064"/>
    <w:rsid w:val="009646F4"/>
    <w:rsid w:val="0099139B"/>
    <w:rsid w:val="00A2678D"/>
    <w:rsid w:val="00A36140"/>
    <w:rsid w:val="00A67FE7"/>
    <w:rsid w:val="00A723C8"/>
    <w:rsid w:val="00AE11C5"/>
    <w:rsid w:val="00AF066A"/>
    <w:rsid w:val="00B1285F"/>
    <w:rsid w:val="00B24FBD"/>
    <w:rsid w:val="00B36437"/>
    <w:rsid w:val="00B43D84"/>
    <w:rsid w:val="00B44ABF"/>
    <w:rsid w:val="00B9448E"/>
    <w:rsid w:val="00B9708E"/>
    <w:rsid w:val="00BB0DE0"/>
    <w:rsid w:val="00BB695B"/>
    <w:rsid w:val="00C23021"/>
    <w:rsid w:val="00C34BCB"/>
    <w:rsid w:val="00C352B3"/>
    <w:rsid w:val="00C87B81"/>
    <w:rsid w:val="00D0545A"/>
    <w:rsid w:val="00D10C32"/>
    <w:rsid w:val="00D465DF"/>
    <w:rsid w:val="00D71237"/>
    <w:rsid w:val="00DC7927"/>
    <w:rsid w:val="00E84B00"/>
    <w:rsid w:val="00E84FB2"/>
    <w:rsid w:val="00E91340"/>
    <w:rsid w:val="00E946D3"/>
    <w:rsid w:val="00EA1C58"/>
    <w:rsid w:val="00ED6EBD"/>
    <w:rsid w:val="00EE6EE4"/>
    <w:rsid w:val="00EF6C67"/>
    <w:rsid w:val="00F25E10"/>
    <w:rsid w:val="00F36F98"/>
    <w:rsid w:val="00F53AB4"/>
    <w:rsid w:val="00FB27D7"/>
    <w:rsid w:val="00FB6DE9"/>
    <w:rsid w:val="00FC17FA"/>
    <w:rsid w:val="00FD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030"/>
  <w15:chartTrackingRefBased/>
  <w15:docId w15:val="{31525ED8-7B43-47FB-B1F6-DB45B7FC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245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08E"/>
    <w:rPr>
      <w:color w:val="0000FF"/>
      <w:u w:val="single"/>
    </w:rPr>
  </w:style>
  <w:style w:type="character" w:styleId="FollowedHyperlink">
    <w:name w:val="FollowedHyperlink"/>
    <w:basedOn w:val="DefaultParagraphFont"/>
    <w:uiPriority w:val="99"/>
    <w:semiHidden/>
    <w:unhideWhenUsed/>
    <w:rsid w:val="00691E54"/>
    <w:rPr>
      <w:color w:val="954F72" w:themeColor="followedHyperlink"/>
      <w:u w:val="single"/>
    </w:rPr>
  </w:style>
  <w:style w:type="paragraph" w:styleId="NormalWeb">
    <w:name w:val="Normal (Web)"/>
    <w:basedOn w:val="Normal"/>
    <w:uiPriority w:val="99"/>
    <w:unhideWhenUsed/>
    <w:rsid w:val="0080136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8D03E9"/>
    <w:pPr>
      <w:spacing w:after="0" w:line="240" w:lineRule="auto"/>
    </w:pPr>
  </w:style>
  <w:style w:type="paragraph" w:styleId="ListParagraph">
    <w:name w:val="List Paragraph"/>
    <w:basedOn w:val="Normal"/>
    <w:uiPriority w:val="34"/>
    <w:qFormat/>
    <w:rsid w:val="00897902"/>
    <w:pPr>
      <w:ind w:left="720"/>
      <w:contextualSpacing/>
    </w:pPr>
  </w:style>
  <w:style w:type="character" w:customStyle="1" w:styleId="Heading3Char">
    <w:name w:val="Heading 3 Char"/>
    <w:basedOn w:val="DefaultParagraphFont"/>
    <w:link w:val="Heading3"/>
    <w:uiPriority w:val="9"/>
    <w:rsid w:val="003245E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2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E4"/>
  </w:style>
  <w:style w:type="paragraph" w:styleId="Footer">
    <w:name w:val="footer"/>
    <w:basedOn w:val="Normal"/>
    <w:link w:val="FooterChar"/>
    <w:uiPriority w:val="99"/>
    <w:unhideWhenUsed/>
    <w:rsid w:val="0032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E4"/>
  </w:style>
  <w:style w:type="paragraph" w:customStyle="1" w:styleId="c9">
    <w:name w:val="c9"/>
    <w:basedOn w:val="Normal"/>
    <w:rsid w:val="008F6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8F68E3"/>
  </w:style>
  <w:style w:type="paragraph" w:customStyle="1" w:styleId="c10">
    <w:name w:val="c10"/>
    <w:basedOn w:val="Normal"/>
    <w:rsid w:val="008F6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8F68E3"/>
  </w:style>
  <w:style w:type="paragraph" w:customStyle="1" w:styleId="c3">
    <w:name w:val="c3"/>
    <w:basedOn w:val="Normal"/>
    <w:rsid w:val="008F6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1">
    <w:name w:val="c11"/>
    <w:basedOn w:val="DefaultParagraphFont"/>
    <w:rsid w:val="008F68E3"/>
  </w:style>
  <w:style w:type="character" w:customStyle="1" w:styleId="c5">
    <w:name w:val="c5"/>
    <w:basedOn w:val="DefaultParagraphFont"/>
    <w:rsid w:val="008F68E3"/>
  </w:style>
  <w:style w:type="character" w:customStyle="1" w:styleId="c15">
    <w:name w:val="c15"/>
    <w:basedOn w:val="DefaultParagraphFont"/>
    <w:rsid w:val="008F68E3"/>
  </w:style>
  <w:style w:type="character" w:customStyle="1" w:styleId="Heading1Char">
    <w:name w:val="Heading 1 Char"/>
    <w:basedOn w:val="DefaultParagraphFont"/>
    <w:link w:val="Heading1"/>
    <w:uiPriority w:val="9"/>
    <w:rsid w:val="00ED6E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0367">
      <w:bodyDiv w:val="1"/>
      <w:marLeft w:val="0"/>
      <w:marRight w:val="0"/>
      <w:marTop w:val="0"/>
      <w:marBottom w:val="0"/>
      <w:divBdr>
        <w:top w:val="none" w:sz="0" w:space="0" w:color="auto"/>
        <w:left w:val="none" w:sz="0" w:space="0" w:color="auto"/>
        <w:bottom w:val="none" w:sz="0" w:space="0" w:color="auto"/>
        <w:right w:val="none" w:sz="0" w:space="0" w:color="auto"/>
      </w:divBdr>
    </w:div>
    <w:div w:id="86077124">
      <w:bodyDiv w:val="1"/>
      <w:marLeft w:val="0"/>
      <w:marRight w:val="0"/>
      <w:marTop w:val="0"/>
      <w:marBottom w:val="0"/>
      <w:divBdr>
        <w:top w:val="none" w:sz="0" w:space="0" w:color="auto"/>
        <w:left w:val="none" w:sz="0" w:space="0" w:color="auto"/>
        <w:bottom w:val="none" w:sz="0" w:space="0" w:color="auto"/>
        <w:right w:val="none" w:sz="0" w:space="0" w:color="auto"/>
      </w:divBdr>
      <w:divsChild>
        <w:div w:id="507603388">
          <w:marLeft w:val="274"/>
          <w:marRight w:val="0"/>
          <w:marTop w:val="0"/>
          <w:marBottom w:val="0"/>
          <w:divBdr>
            <w:top w:val="none" w:sz="0" w:space="0" w:color="auto"/>
            <w:left w:val="none" w:sz="0" w:space="0" w:color="auto"/>
            <w:bottom w:val="none" w:sz="0" w:space="0" w:color="auto"/>
            <w:right w:val="none" w:sz="0" w:space="0" w:color="auto"/>
          </w:divBdr>
        </w:div>
        <w:div w:id="1074665406">
          <w:marLeft w:val="274"/>
          <w:marRight w:val="0"/>
          <w:marTop w:val="0"/>
          <w:marBottom w:val="0"/>
          <w:divBdr>
            <w:top w:val="none" w:sz="0" w:space="0" w:color="auto"/>
            <w:left w:val="none" w:sz="0" w:space="0" w:color="auto"/>
            <w:bottom w:val="none" w:sz="0" w:space="0" w:color="auto"/>
            <w:right w:val="none" w:sz="0" w:space="0" w:color="auto"/>
          </w:divBdr>
        </w:div>
        <w:div w:id="852954850">
          <w:marLeft w:val="274"/>
          <w:marRight w:val="0"/>
          <w:marTop w:val="0"/>
          <w:marBottom w:val="0"/>
          <w:divBdr>
            <w:top w:val="none" w:sz="0" w:space="0" w:color="auto"/>
            <w:left w:val="none" w:sz="0" w:space="0" w:color="auto"/>
            <w:bottom w:val="none" w:sz="0" w:space="0" w:color="auto"/>
            <w:right w:val="none" w:sz="0" w:space="0" w:color="auto"/>
          </w:divBdr>
        </w:div>
        <w:div w:id="257838686">
          <w:marLeft w:val="274"/>
          <w:marRight w:val="0"/>
          <w:marTop w:val="0"/>
          <w:marBottom w:val="0"/>
          <w:divBdr>
            <w:top w:val="none" w:sz="0" w:space="0" w:color="auto"/>
            <w:left w:val="none" w:sz="0" w:space="0" w:color="auto"/>
            <w:bottom w:val="none" w:sz="0" w:space="0" w:color="auto"/>
            <w:right w:val="none" w:sz="0" w:space="0" w:color="auto"/>
          </w:divBdr>
        </w:div>
        <w:div w:id="1567690036">
          <w:marLeft w:val="274"/>
          <w:marRight w:val="0"/>
          <w:marTop w:val="0"/>
          <w:marBottom w:val="0"/>
          <w:divBdr>
            <w:top w:val="none" w:sz="0" w:space="0" w:color="auto"/>
            <w:left w:val="none" w:sz="0" w:space="0" w:color="auto"/>
            <w:bottom w:val="none" w:sz="0" w:space="0" w:color="auto"/>
            <w:right w:val="none" w:sz="0" w:space="0" w:color="auto"/>
          </w:divBdr>
        </w:div>
        <w:div w:id="1936327627">
          <w:marLeft w:val="274"/>
          <w:marRight w:val="0"/>
          <w:marTop w:val="0"/>
          <w:marBottom w:val="0"/>
          <w:divBdr>
            <w:top w:val="none" w:sz="0" w:space="0" w:color="auto"/>
            <w:left w:val="none" w:sz="0" w:space="0" w:color="auto"/>
            <w:bottom w:val="none" w:sz="0" w:space="0" w:color="auto"/>
            <w:right w:val="none" w:sz="0" w:space="0" w:color="auto"/>
          </w:divBdr>
        </w:div>
      </w:divsChild>
    </w:div>
    <w:div w:id="135999666">
      <w:bodyDiv w:val="1"/>
      <w:marLeft w:val="0"/>
      <w:marRight w:val="0"/>
      <w:marTop w:val="0"/>
      <w:marBottom w:val="0"/>
      <w:divBdr>
        <w:top w:val="none" w:sz="0" w:space="0" w:color="auto"/>
        <w:left w:val="none" w:sz="0" w:space="0" w:color="auto"/>
        <w:bottom w:val="none" w:sz="0" w:space="0" w:color="auto"/>
        <w:right w:val="none" w:sz="0" w:space="0" w:color="auto"/>
      </w:divBdr>
    </w:div>
    <w:div w:id="174996571">
      <w:bodyDiv w:val="1"/>
      <w:marLeft w:val="0"/>
      <w:marRight w:val="0"/>
      <w:marTop w:val="0"/>
      <w:marBottom w:val="0"/>
      <w:divBdr>
        <w:top w:val="none" w:sz="0" w:space="0" w:color="auto"/>
        <w:left w:val="none" w:sz="0" w:space="0" w:color="auto"/>
        <w:bottom w:val="none" w:sz="0" w:space="0" w:color="auto"/>
        <w:right w:val="none" w:sz="0" w:space="0" w:color="auto"/>
      </w:divBdr>
    </w:div>
    <w:div w:id="365298522">
      <w:bodyDiv w:val="1"/>
      <w:marLeft w:val="0"/>
      <w:marRight w:val="0"/>
      <w:marTop w:val="0"/>
      <w:marBottom w:val="0"/>
      <w:divBdr>
        <w:top w:val="none" w:sz="0" w:space="0" w:color="auto"/>
        <w:left w:val="none" w:sz="0" w:space="0" w:color="auto"/>
        <w:bottom w:val="none" w:sz="0" w:space="0" w:color="auto"/>
        <w:right w:val="none" w:sz="0" w:space="0" w:color="auto"/>
      </w:divBdr>
      <w:divsChild>
        <w:div w:id="595333176">
          <w:marLeft w:val="360"/>
          <w:marRight w:val="0"/>
          <w:marTop w:val="0"/>
          <w:marBottom w:val="0"/>
          <w:divBdr>
            <w:top w:val="none" w:sz="0" w:space="0" w:color="auto"/>
            <w:left w:val="none" w:sz="0" w:space="0" w:color="auto"/>
            <w:bottom w:val="none" w:sz="0" w:space="0" w:color="auto"/>
            <w:right w:val="none" w:sz="0" w:space="0" w:color="auto"/>
          </w:divBdr>
        </w:div>
        <w:div w:id="284849699">
          <w:marLeft w:val="360"/>
          <w:marRight w:val="0"/>
          <w:marTop w:val="0"/>
          <w:marBottom w:val="0"/>
          <w:divBdr>
            <w:top w:val="none" w:sz="0" w:space="0" w:color="auto"/>
            <w:left w:val="none" w:sz="0" w:space="0" w:color="auto"/>
            <w:bottom w:val="none" w:sz="0" w:space="0" w:color="auto"/>
            <w:right w:val="none" w:sz="0" w:space="0" w:color="auto"/>
          </w:divBdr>
        </w:div>
        <w:div w:id="45300315">
          <w:marLeft w:val="360"/>
          <w:marRight w:val="0"/>
          <w:marTop w:val="0"/>
          <w:marBottom w:val="0"/>
          <w:divBdr>
            <w:top w:val="none" w:sz="0" w:space="0" w:color="auto"/>
            <w:left w:val="none" w:sz="0" w:space="0" w:color="auto"/>
            <w:bottom w:val="none" w:sz="0" w:space="0" w:color="auto"/>
            <w:right w:val="none" w:sz="0" w:space="0" w:color="auto"/>
          </w:divBdr>
        </w:div>
        <w:div w:id="1516114340">
          <w:marLeft w:val="1080"/>
          <w:marRight w:val="0"/>
          <w:marTop w:val="0"/>
          <w:marBottom w:val="0"/>
          <w:divBdr>
            <w:top w:val="none" w:sz="0" w:space="0" w:color="auto"/>
            <w:left w:val="none" w:sz="0" w:space="0" w:color="auto"/>
            <w:bottom w:val="none" w:sz="0" w:space="0" w:color="auto"/>
            <w:right w:val="none" w:sz="0" w:space="0" w:color="auto"/>
          </w:divBdr>
        </w:div>
        <w:div w:id="128254576">
          <w:marLeft w:val="1080"/>
          <w:marRight w:val="0"/>
          <w:marTop w:val="0"/>
          <w:marBottom w:val="0"/>
          <w:divBdr>
            <w:top w:val="none" w:sz="0" w:space="0" w:color="auto"/>
            <w:left w:val="none" w:sz="0" w:space="0" w:color="auto"/>
            <w:bottom w:val="none" w:sz="0" w:space="0" w:color="auto"/>
            <w:right w:val="none" w:sz="0" w:space="0" w:color="auto"/>
          </w:divBdr>
        </w:div>
        <w:div w:id="2074887012">
          <w:marLeft w:val="1080"/>
          <w:marRight w:val="0"/>
          <w:marTop w:val="0"/>
          <w:marBottom w:val="0"/>
          <w:divBdr>
            <w:top w:val="none" w:sz="0" w:space="0" w:color="auto"/>
            <w:left w:val="none" w:sz="0" w:space="0" w:color="auto"/>
            <w:bottom w:val="none" w:sz="0" w:space="0" w:color="auto"/>
            <w:right w:val="none" w:sz="0" w:space="0" w:color="auto"/>
          </w:divBdr>
        </w:div>
        <w:div w:id="1067335774">
          <w:marLeft w:val="1080"/>
          <w:marRight w:val="0"/>
          <w:marTop w:val="0"/>
          <w:marBottom w:val="0"/>
          <w:divBdr>
            <w:top w:val="none" w:sz="0" w:space="0" w:color="auto"/>
            <w:left w:val="none" w:sz="0" w:space="0" w:color="auto"/>
            <w:bottom w:val="none" w:sz="0" w:space="0" w:color="auto"/>
            <w:right w:val="none" w:sz="0" w:space="0" w:color="auto"/>
          </w:divBdr>
        </w:div>
        <w:div w:id="317653711">
          <w:marLeft w:val="360"/>
          <w:marRight w:val="0"/>
          <w:marTop w:val="0"/>
          <w:marBottom w:val="0"/>
          <w:divBdr>
            <w:top w:val="none" w:sz="0" w:space="0" w:color="auto"/>
            <w:left w:val="none" w:sz="0" w:space="0" w:color="auto"/>
            <w:bottom w:val="none" w:sz="0" w:space="0" w:color="auto"/>
            <w:right w:val="none" w:sz="0" w:space="0" w:color="auto"/>
          </w:divBdr>
        </w:div>
        <w:div w:id="776563015">
          <w:marLeft w:val="1080"/>
          <w:marRight w:val="0"/>
          <w:marTop w:val="0"/>
          <w:marBottom w:val="0"/>
          <w:divBdr>
            <w:top w:val="none" w:sz="0" w:space="0" w:color="auto"/>
            <w:left w:val="none" w:sz="0" w:space="0" w:color="auto"/>
            <w:bottom w:val="none" w:sz="0" w:space="0" w:color="auto"/>
            <w:right w:val="none" w:sz="0" w:space="0" w:color="auto"/>
          </w:divBdr>
        </w:div>
        <w:div w:id="110713281">
          <w:marLeft w:val="1080"/>
          <w:marRight w:val="0"/>
          <w:marTop w:val="0"/>
          <w:marBottom w:val="0"/>
          <w:divBdr>
            <w:top w:val="none" w:sz="0" w:space="0" w:color="auto"/>
            <w:left w:val="none" w:sz="0" w:space="0" w:color="auto"/>
            <w:bottom w:val="none" w:sz="0" w:space="0" w:color="auto"/>
            <w:right w:val="none" w:sz="0" w:space="0" w:color="auto"/>
          </w:divBdr>
        </w:div>
        <w:div w:id="624047680">
          <w:marLeft w:val="1080"/>
          <w:marRight w:val="0"/>
          <w:marTop w:val="0"/>
          <w:marBottom w:val="0"/>
          <w:divBdr>
            <w:top w:val="none" w:sz="0" w:space="0" w:color="auto"/>
            <w:left w:val="none" w:sz="0" w:space="0" w:color="auto"/>
            <w:bottom w:val="none" w:sz="0" w:space="0" w:color="auto"/>
            <w:right w:val="none" w:sz="0" w:space="0" w:color="auto"/>
          </w:divBdr>
        </w:div>
        <w:div w:id="1316909387">
          <w:marLeft w:val="1080"/>
          <w:marRight w:val="0"/>
          <w:marTop w:val="0"/>
          <w:marBottom w:val="0"/>
          <w:divBdr>
            <w:top w:val="none" w:sz="0" w:space="0" w:color="auto"/>
            <w:left w:val="none" w:sz="0" w:space="0" w:color="auto"/>
            <w:bottom w:val="none" w:sz="0" w:space="0" w:color="auto"/>
            <w:right w:val="none" w:sz="0" w:space="0" w:color="auto"/>
          </w:divBdr>
        </w:div>
        <w:div w:id="640429049">
          <w:marLeft w:val="360"/>
          <w:marRight w:val="0"/>
          <w:marTop w:val="0"/>
          <w:marBottom w:val="0"/>
          <w:divBdr>
            <w:top w:val="none" w:sz="0" w:space="0" w:color="auto"/>
            <w:left w:val="none" w:sz="0" w:space="0" w:color="auto"/>
            <w:bottom w:val="none" w:sz="0" w:space="0" w:color="auto"/>
            <w:right w:val="none" w:sz="0" w:space="0" w:color="auto"/>
          </w:divBdr>
        </w:div>
        <w:div w:id="161510">
          <w:marLeft w:val="1080"/>
          <w:marRight w:val="0"/>
          <w:marTop w:val="0"/>
          <w:marBottom w:val="0"/>
          <w:divBdr>
            <w:top w:val="none" w:sz="0" w:space="0" w:color="auto"/>
            <w:left w:val="none" w:sz="0" w:space="0" w:color="auto"/>
            <w:bottom w:val="none" w:sz="0" w:space="0" w:color="auto"/>
            <w:right w:val="none" w:sz="0" w:space="0" w:color="auto"/>
          </w:divBdr>
        </w:div>
        <w:div w:id="2142070672">
          <w:marLeft w:val="1080"/>
          <w:marRight w:val="0"/>
          <w:marTop w:val="0"/>
          <w:marBottom w:val="0"/>
          <w:divBdr>
            <w:top w:val="none" w:sz="0" w:space="0" w:color="auto"/>
            <w:left w:val="none" w:sz="0" w:space="0" w:color="auto"/>
            <w:bottom w:val="none" w:sz="0" w:space="0" w:color="auto"/>
            <w:right w:val="none" w:sz="0" w:space="0" w:color="auto"/>
          </w:divBdr>
        </w:div>
        <w:div w:id="616838091">
          <w:marLeft w:val="1080"/>
          <w:marRight w:val="0"/>
          <w:marTop w:val="0"/>
          <w:marBottom w:val="0"/>
          <w:divBdr>
            <w:top w:val="none" w:sz="0" w:space="0" w:color="auto"/>
            <w:left w:val="none" w:sz="0" w:space="0" w:color="auto"/>
            <w:bottom w:val="none" w:sz="0" w:space="0" w:color="auto"/>
            <w:right w:val="none" w:sz="0" w:space="0" w:color="auto"/>
          </w:divBdr>
        </w:div>
        <w:div w:id="55013819">
          <w:marLeft w:val="360"/>
          <w:marRight w:val="0"/>
          <w:marTop w:val="0"/>
          <w:marBottom w:val="0"/>
          <w:divBdr>
            <w:top w:val="none" w:sz="0" w:space="0" w:color="auto"/>
            <w:left w:val="none" w:sz="0" w:space="0" w:color="auto"/>
            <w:bottom w:val="none" w:sz="0" w:space="0" w:color="auto"/>
            <w:right w:val="none" w:sz="0" w:space="0" w:color="auto"/>
          </w:divBdr>
        </w:div>
        <w:div w:id="2141534975">
          <w:marLeft w:val="360"/>
          <w:marRight w:val="0"/>
          <w:marTop w:val="0"/>
          <w:marBottom w:val="0"/>
          <w:divBdr>
            <w:top w:val="none" w:sz="0" w:space="0" w:color="auto"/>
            <w:left w:val="none" w:sz="0" w:space="0" w:color="auto"/>
            <w:bottom w:val="none" w:sz="0" w:space="0" w:color="auto"/>
            <w:right w:val="none" w:sz="0" w:space="0" w:color="auto"/>
          </w:divBdr>
        </w:div>
        <w:div w:id="1040319911">
          <w:marLeft w:val="360"/>
          <w:marRight w:val="0"/>
          <w:marTop w:val="0"/>
          <w:marBottom w:val="0"/>
          <w:divBdr>
            <w:top w:val="none" w:sz="0" w:space="0" w:color="auto"/>
            <w:left w:val="none" w:sz="0" w:space="0" w:color="auto"/>
            <w:bottom w:val="none" w:sz="0" w:space="0" w:color="auto"/>
            <w:right w:val="none" w:sz="0" w:space="0" w:color="auto"/>
          </w:divBdr>
        </w:div>
        <w:div w:id="1097480717">
          <w:marLeft w:val="360"/>
          <w:marRight w:val="0"/>
          <w:marTop w:val="0"/>
          <w:marBottom w:val="0"/>
          <w:divBdr>
            <w:top w:val="none" w:sz="0" w:space="0" w:color="auto"/>
            <w:left w:val="none" w:sz="0" w:space="0" w:color="auto"/>
            <w:bottom w:val="none" w:sz="0" w:space="0" w:color="auto"/>
            <w:right w:val="none" w:sz="0" w:space="0" w:color="auto"/>
          </w:divBdr>
        </w:div>
      </w:divsChild>
    </w:div>
    <w:div w:id="403601568">
      <w:bodyDiv w:val="1"/>
      <w:marLeft w:val="0"/>
      <w:marRight w:val="0"/>
      <w:marTop w:val="0"/>
      <w:marBottom w:val="0"/>
      <w:divBdr>
        <w:top w:val="none" w:sz="0" w:space="0" w:color="auto"/>
        <w:left w:val="none" w:sz="0" w:space="0" w:color="auto"/>
        <w:bottom w:val="none" w:sz="0" w:space="0" w:color="auto"/>
        <w:right w:val="none" w:sz="0" w:space="0" w:color="auto"/>
      </w:divBdr>
    </w:div>
    <w:div w:id="560555991">
      <w:bodyDiv w:val="1"/>
      <w:marLeft w:val="0"/>
      <w:marRight w:val="0"/>
      <w:marTop w:val="0"/>
      <w:marBottom w:val="0"/>
      <w:divBdr>
        <w:top w:val="none" w:sz="0" w:space="0" w:color="auto"/>
        <w:left w:val="none" w:sz="0" w:space="0" w:color="auto"/>
        <w:bottom w:val="none" w:sz="0" w:space="0" w:color="auto"/>
        <w:right w:val="none" w:sz="0" w:space="0" w:color="auto"/>
      </w:divBdr>
    </w:div>
    <w:div w:id="690574496">
      <w:bodyDiv w:val="1"/>
      <w:marLeft w:val="0"/>
      <w:marRight w:val="0"/>
      <w:marTop w:val="0"/>
      <w:marBottom w:val="0"/>
      <w:divBdr>
        <w:top w:val="none" w:sz="0" w:space="0" w:color="auto"/>
        <w:left w:val="none" w:sz="0" w:space="0" w:color="auto"/>
        <w:bottom w:val="none" w:sz="0" w:space="0" w:color="auto"/>
        <w:right w:val="none" w:sz="0" w:space="0" w:color="auto"/>
      </w:divBdr>
    </w:div>
    <w:div w:id="761411586">
      <w:bodyDiv w:val="1"/>
      <w:marLeft w:val="0"/>
      <w:marRight w:val="0"/>
      <w:marTop w:val="0"/>
      <w:marBottom w:val="0"/>
      <w:divBdr>
        <w:top w:val="none" w:sz="0" w:space="0" w:color="auto"/>
        <w:left w:val="none" w:sz="0" w:space="0" w:color="auto"/>
        <w:bottom w:val="none" w:sz="0" w:space="0" w:color="auto"/>
        <w:right w:val="none" w:sz="0" w:space="0" w:color="auto"/>
      </w:divBdr>
    </w:div>
    <w:div w:id="764155223">
      <w:bodyDiv w:val="1"/>
      <w:marLeft w:val="0"/>
      <w:marRight w:val="0"/>
      <w:marTop w:val="0"/>
      <w:marBottom w:val="0"/>
      <w:divBdr>
        <w:top w:val="none" w:sz="0" w:space="0" w:color="auto"/>
        <w:left w:val="none" w:sz="0" w:space="0" w:color="auto"/>
        <w:bottom w:val="none" w:sz="0" w:space="0" w:color="auto"/>
        <w:right w:val="none" w:sz="0" w:space="0" w:color="auto"/>
      </w:divBdr>
      <w:divsChild>
        <w:div w:id="1030642672">
          <w:marLeft w:val="274"/>
          <w:marRight w:val="0"/>
          <w:marTop w:val="0"/>
          <w:marBottom w:val="0"/>
          <w:divBdr>
            <w:top w:val="none" w:sz="0" w:space="0" w:color="auto"/>
            <w:left w:val="none" w:sz="0" w:space="0" w:color="auto"/>
            <w:bottom w:val="none" w:sz="0" w:space="0" w:color="auto"/>
            <w:right w:val="none" w:sz="0" w:space="0" w:color="auto"/>
          </w:divBdr>
        </w:div>
        <w:div w:id="63340144">
          <w:marLeft w:val="274"/>
          <w:marRight w:val="0"/>
          <w:marTop w:val="0"/>
          <w:marBottom w:val="0"/>
          <w:divBdr>
            <w:top w:val="none" w:sz="0" w:space="0" w:color="auto"/>
            <w:left w:val="none" w:sz="0" w:space="0" w:color="auto"/>
            <w:bottom w:val="none" w:sz="0" w:space="0" w:color="auto"/>
            <w:right w:val="none" w:sz="0" w:space="0" w:color="auto"/>
          </w:divBdr>
        </w:div>
        <w:div w:id="339550495">
          <w:marLeft w:val="274"/>
          <w:marRight w:val="0"/>
          <w:marTop w:val="0"/>
          <w:marBottom w:val="0"/>
          <w:divBdr>
            <w:top w:val="none" w:sz="0" w:space="0" w:color="auto"/>
            <w:left w:val="none" w:sz="0" w:space="0" w:color="auto"/>
            <w:bottom w:val="none" w:sz="0" w:space="0" w:color="auto"/>
            <w:right w:val="none" w:sz="0" w:space="0" w:color="auto"/>
          </w:divBdr>
        </w:div>
        <w:div w:id="118038539">
          <w:marLeft w:val="274"/>
          <w:marRight w:val="0"/>
          <w:marTop w:val="0"/>
          <w:marBottom w:val="0"/>
          <w:divBdr>
            <w:top w:val="none" w:sz="0" w:space="0" w:color="auto"/>
            <w:left w:val="none" w:sz="0" w:space="0" w:color="auto"/>
            <w:bottom w:val="none" w:sz="0" w:space="0" w:color="auto"/>
            <w:right w:val="none" w:sz="0" w:space="0" w:color="auto"/>
          </w:divBdr>
        </w:div>
        <w:div w:id="280263010">
          <w:marLeft w:val="274"/>
          <w:marRight w:val="0"/>
          <w:marTop w:val="0"/>
          <w:marBottom w:val="0"/>
          <w:divBdr>
            <w:top w:val="none" w:sz="0" w:space="0" w:color="auto"/>
            <w:left w:val="none" w:sz="0" w:space="0" w:color="auto"/>
            <w:bottom w:val="none" w:sz="0" w:space="0" w:color="auto"/>
            <w:right w:val="none" w:sz="0" w:space="0" w:color="auto"/>
          </w:divBdr>
        </w:div>
        <w:div w:id="91365182">
          <w:marLeft w:val="274"/>
          <w:marRight w:val="0"/>
          <w:marTop w:val="0"/>
          <w:marBottom w:val="0"/>
          <w:divBdr>
            <w:top w:val="none" w:sz="0" w:space="0" w:color="auto"/>
            <w:left w:val="none" w:sz="0" w:space="0" w:color="auto"/>
            <w:bottom w:val="none" w:sz="0" w:space="0" w:color="auto"/>
            <w:right w:val="none" w:sz="0" w:space="0" w:color="auto"/>
          </w:divBdr>
        </w:div>
      </w:divsChild>
    </w:div>
    <w:div w:id="840389688">
      <w:bodyDiv w:val="1"/>
      <w:marLeft w:val="0"/>
      <w:marRight w:val="0"/>
      <w:marTop w:val="0"/>
      <w:marBottom w:val="0"/>
      <w:divBdr>
        <w:top w:val="none" w:sz="0" w:space="0" w:color="auto"/>
        <w:left w:val="none" w:sz="0" w:space="0" w:color="auto"/>
        <w:bottom w:val="none" w:sz="0" w:space="0" w:color="auto"/>
        <w:right w:val="none" w:sz="0" w:space="0" w:color="auto"/>
      </w:divBdr>
    </w:div>
    <w:div w:id="917592690">
      <w:bodyDiv w:val="1"/>
      <w:marLeft w:val="0"/>
      <w:marRight w:val="0"/>
      <w:marTop w:val="0"/>
      <w:marBottom w:val="0"/>
      <w:divBdr>
        <w:top w:val="none" w:sz="0" w:space="0" w:color="auto"/>
        <w:left w:val="none" w:sz="0" w:space="0" w:color="auto"/>
        <w:bottom w:val="none" w:sz="0" w:space="0" w:color="auto"/>
        <w:right w:val="none" w:sz="0" w:space="0" w:color="auto"/>
      </w:divBdr>
    </w:div>
    <w:div w:id="1108741810">
      <w:bodyDiv w:val="1"/>
      <w:marLeft w:val="0"/>
      <w:marRight w:val="0"/>
      <w:marTop w:val="0"/>
      <w:marBottom w:val="0"/>
      <w:divBdr>
        <w:top w:val="none" w:sz="0" w:space="0" w:color="auto"/>
        <w:left w:val="none" w:sz="0" w:space="0" w:color="auto"/>
        <w:bottom w:val="none" w:sz="0" w:space="0" w:color="auto"/>
        <w:right w:val="none" w:sz="0" w:space="0" w:color="auto"/>
      </w:divBdr>
    </w:div>
    <w:div w:id="1203325124">
      <w:bodyDiv w:val="1"/>
      <w:marLeft w:val="0"/>
      <w:marRight w:val="0"/>
      <w:marTop w:val="0"/>
      <w:marBottom w:val="0"/>
      <w:divBdr>
        <w:top w:val="none" w:sz="0" w:space="0" w:color="auto"/>
        <w:left w:val="none" w:sz="0" w:space="0" w:color="auto"/>
        <w:bottom w:val="none" w:sz="0" w:space="0" w:color="auto"/>
        <w:right w:val="none" w:sz="0" w:space="0" w:color="auto"/>
      </w:divBdr>
    </w:div>
    <w:div w:id="1374890809">
      <w:bodyDiv w:val="1"/>
      <w:marLeft w:val="0"/>
      <w:marRight w:val="0"/>
      <w:marTop w:val="0"/>
      <w:marBottom w:val="0"/>
      <w:divBdr>
        <w:top w:val="none" w:sz="0" w:space="0" w:color="auto"/>
        <w:left w:val="none" w:sz="0" w:space="0" w:color="auto"/>
        <w:bottom w:val="none" w:sz="0" w:space="0" w:color="auto"/>
        <w:right w:val="none" w:sz="0" w:space="0" w:color="auto"/>
      </w:divBdr>
    </w:div>
    <w:div w:id="1455560436">
      <w:bodyDiv w:val="1"/>
      <w:marLeft w:val="0"/>
      <w:marRight w:val="0"/>
      <w:marTop w:val="0"/>
      <w:marBottom w:val="0"/>
      <w:divBdr>
        <w:top w:val="none" w:sz="0" w:space="0" w:color="auto"/>
        <w:left w:val="none" w:sz="0" w:space="0" w:color="auto"/>
        <w:bottom w:val="none" w:sz="0" w:space="0" w:color="auto"/>
        <w:right w:val="none" w:sz="0" w:space="0" w:color="auto"/>
      </w:divBdr>
    </w:div>
    <w:div w:id="1524441140">
      <w:bodyDiv w:val="1"/>
      <w:marLeft w:val="0"/>
      <w:marRight w:val="0"/>
      <w:marTop w:val="0"/>
      <w:marBottom w:val="0"/>
      <w:divBdr>
        <w:top w:val="none" w:sz="0" w:space="0" w:color="auto"/>
        <w:left w:val="none" w:sz="0" w:space="0" w:color="auto"/>
        <w:bottom w:val="none" w:sz="0" w:space="0" w:color="auto"/>
        <w:right w:val="none" w:sz="0" w:space="0" w:color="auto"/>
      </w:divBdr>
    </w:div>
    <w:div w:id="1678655775">
      <w:bodyDiv w:val="1"/>
      <w:marLeft w:val="0"/>
      <w:marRight w:val="0"/>
      <w:marTop w:val="0"/>
      <w:marBottom w:val="0"/>
      <w:divBdr>
        <w:top w:val="none" w:sz="0" w:space="0" w:color="auto"/>
        <w:left w:val="none" w:sz="0" w:space="0" w:color="auto"/>
        <w:bottom w:val="none" w:sz="0" w:space="0" w:color="auto"/>
        <w:right w:val="none" w:sz="0" w:space="0" w:color="auto"/>
      </w:divBdr>
    </w:div>
    <w:div w:id="1869639522">
      <w:bodyDiv w:val="1"/>
      <w:marLeft w:val="0"/>
      <w:marRight w:val="0"/>
      <w:marTop w:val="0"/>
      <w:marBottom w:val="0"/>
      <w:divBdr>
        <w:top w:val="none" w:sz="0" w:space="0" w:color="auto"/>
        <w:left w:val="none" w:sz="0" w:space="0" w:color="auto"/>
        <w:bottom w:val="none" w:sz="0" w:space="0" w:color="auto"/>
        <w:right w:val="none" w:sz="0" w:space="0" w:color="auto"/>
      </w:divBdr>
    </w:div>
    <w:div w:id="1915627303">
      <w:bodyDiv w:val="1"/>
      <w:marLeft w:val="0"/>
      <w:marRight w:val="0"/>
      <w:marTop w:val="0"/>
      <w:marBottom w:val="0"/>
      <w:divBdr>
        <w:top w:val="none" w:sz="0" w:space="0" w:color="auto"/>
        <w:left w:val="none" w:sz="0" w:space="0" w:color="auto"/>
        <w:bottom w:val="none" w:sz="0" w:space="0" w:color="auto"/>
        <w:right w:val="none" w:sz="0" w:space="0" w:color="auto"/>
      </w:divBdr>
    </w:div>
    <w:div w:id="2101829892">
      <w:bodyDiv w:val="1"/>
      <w:marLeft w:val="0"/>
      <w:marRight w:val="0"/>
      <w:marTop w:val="0"/>
      <w:marBottom w:val="0"/>
      <w:divBdr>
        <w:top w:val="none" w:sz="0" w:space="0" w:color="auto"/>
        <w:left w:val="none" w:sz="0" w:space="0" w:color="auto"/>
        <w:bottom w:val="none" w:sz="0" w:space="0" w:color="auto"/>
        <w:right w:val="none" w:sz="0" w:space="0" w:color="auto"/>
      </w:divBdr>
      <w:divsChild>
        <w:div w:id="1966813585">
          <w:marLeft w:val="274"/>
          <w:marRight w:val="0"/>
          <w:marTop w:val="0"/>
          <w:marBottom w:val="0"/>
          <w:divBdr>
            <w:top w:val="none" w:sz="0" w:space="0" w:color="auto"/>
            <w:left w:val="none" w:sz="0" w:space="0" w:color="auto"/>
            <w:bottom w:val="none" w:sz="0" w:space="0" w:color="auto"/>
            <w:right w:val="none" w:sz="0" w:space="0" w:color="auto"/>
          </w:divBdr>
        </w:div>
        <w:div w:id="1129399320">
          <w:marLeft w:val="274"/>
          <w:marRight w:val="0"/>
          <w:marTop w:val="0"/>
          <w:marBottom w:val="0"/>
          <w:divBdr>
            <w:top w:val="none" w:sz="0" w:space="0" w:color="auto"/>
            <w:left w:val="none" w:sz="0" w:space="0" w:color="auto"/>
            <w:bottom w:val="none" w:sz="0" w:space="0" w:color="auto"/>
            <w:right w:val="none" w:sz="0" w:space="0" w:color="auto"/>
          </w:divBdr>
        </w:div>
        <w:div w:id="1801917415">
          <w:marLeft w:val="274"/>
          <w:marRight w:val="0"/>
          <w:marTop w:val="0"/>
          <w:marBottom w:val="0"/>
          <w:divBdr>
            <w:top w:val="none" w:sz="0" w:space="0" w:color="auto"/>
            <w:left w:val="none" w:sz="0" w:space="0" w:color="auto"/>
            <w:bottom w:val="none" w:sz="0" w:space="0" w:color="auto"/>
            <w:right w:val="none" w:sz="0" w:space="0" w:color="auto"/>
          </w:divBdr>
        </w:div>
        <w:div w:id="950477866">
          <w:marLeft w:val="274"/>
          <w:marRight w:val="0"/>
          <w:marTop w:val="0"/>
          <w:marBottom w:val="0"/>
          <w:divBdr>
            <w:top w:val="none" w:sz="0" w:space="0" w:color="auto"/>
            <w:left w:val="none" w:sz="0" w:space="0" w:color="auto"/>
            <w:bottom w:val="none" w:sz="0" w:space="0" w:color="auto"/>
            <w:right w:val="none" w:sz="0" w:space="0" w:color="auto"/>
          </w:divBdr>
        </w:div>
        <w:div w:id="1275602492">
          <w:marLeft w:val="360"/>
          <w:marRight w:val="0"/>
          <w:marTop w:val="0"/>
          <w:marBottom w:val="0"/>
          <w:divBdr>
            <w:top w:val="none" w:sz="0" w:space="0" w:color="auto"/>
            <w:left w:val="none" w:sz="0" w:space="0" w:color="auto"/>
            <w:bottom w:val="none" w:sz="0" w:space="0" w:color="auto"/>
            <w:right w:val="none" w:sz="0" w:space="0" w:color="auto"/>
          </w:divBdr>
        </w:div>
        <w:div w:id="186721617">
          <w:marLeft w:val="360"/>
          <w:marRight w:val="0"/>
          <w:marTop w:val="0"/>
          <w:marBottom w:val="0"/>
          <w:divBdr>
            <w:top w:val="none" w:sz="0" w:space="0" w:color="auto"/>
            <w:left w:val="none" w:sz="0" w:space="0" w:color="auto"/>
            <w:bottom w:val="none" w:sz="0" w:space="0" w:color="auto"/>
            <w:right w:val="none" w:sz="0" w:space="0" w:color="auto"/>
          </w:divBdr>
        </w:div>
        <w:div w:id="897935490">
          <w:marLeft w:val="360"/>
          <w:marRight w:val="0"/>
          <w:marTop w:val="0"/>
          <w:marBottom w:val="0"/>
          <w:divBdr>
            <w:top w:val="none" w:sz="0" w:space="0" w:color="auto"/>
            <w:left w:val="none" w:sz="0" w:space="0" w:color="auto"/>
            <w:bottom w:val="none" w:sz="0" w:space="0" w:color="auto"/>
            <w:right w:val="none" w:sz="0" w:space="0" w:color="auto"/>
          </w:divBdr>
        </w:div>
        <w:div w:id="20974323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x.org/course/the-future-of-work-preparing-for-disruption-2" TargetMode="External"/><Relationship Id="rId18" Type="http://schemas.openxmlformats.org/officeDocument/2006/relationships/image" Target="media/image7.png"/><Relationship Id="rId26" Type="http://schemas.openxmlformats.org/officeDocument/2006/relationships/hyperlink" Target="https://www.youtube.com/watch?v=28eCsEKAud8" TargetMode="External"/><Relationship Id="rId39" Type="http://schemas.openxmlformats.org/officeDocument/2006/relationships/hyperlink" Target="https://www.youtube.com/watch?v=oq7Sx4VOJa0" TargetMode="Externa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image" Target="media/image16.jpeg"/><Relationship Id="rId47" Type="http://schemas.openxmlformats.org/officeDocument/2006/relationships/customXml" Target="../customXml/item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heguardian.com/advertising/digital-media-trends-digital-overtakes-offline" TargetMode="External"/><Relationship Id="rId29" Type="http://schemas.openxmlformats.org/officeDocument/2006/relationships/hyperlink" Target="https://www.youtube.com/watch?v=f7AfnJd55P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Wd0LIl8nkI" TargetMode="External"/><Relationship Id="rId24" Type="http://schemas.openxmlformats.org/officeDocument/2006/relationships/image" Target="media/image9.png"/><Relationship Id="rId32" Type="http://schemas.openxmlformats.org/officeDocument/2006/relationships/hyperlink" Target="https://www.youtube.com/watch?v=xhby7s9OJv0" TargetMode="External"/><Relationship Id="rId37" Type="http://schemas.openxmlformats.org/officeDocument/2006/relationships/hyperlink" Target="https://youtu.be/G5J-Xs50-Ik" TargetMode="External"/><Relationship Id="rId40" Type="http://schemas.openxmlformats.org/officeDocument/2006/relationships/hyperlink" Target="https://www.youtube.com/watch?v=Vu3gVgCJx7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webfx.com/blog/internet/the-6-companies-that-own-almost-all-media-infographic/" TargetMode="External"/><Relationship Id="rId28" Type="http://schemas.openxmlformats.org/officeDocument/2006/relationships/image" Target="media/image10.png"/><Relationship Id="rId36" Type="http://schemas.openxmlformats.org/officeDocument/2006/relationships/hyperlink" Target="https://www.youtube.com/watch?time_continue=8&amp;v=NwPdAZPnk7k" TargetMode="External"/><Relationship Id="rId10" Type="http://schemas.openxmlformats.org/officeDocument/2006/relationships/image" Target="media/image4.png"/><Relationship Id="rId19" Type="http://schemas.openxmlformats.org/officeDocument/2006/relationships/hyperlink" Target="https://www.bbc.co.uk/sounds/play/p07hb8xt" TargetMode="Externa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uturelearn.com/courses/explore-filmmaking" TargetMode="External"/><Relationship Id="rId22" Type="http://schemas.openxmlformats.org/officeDocument/2006/relationships/hyperlink" Target="https://www.youtube.com/watch?v=hl3Mi4pVwaM" TargetMode="External"/><Relationship Id="rId27" Type="http://schemas.openxmlformats.org/officeDocument/2006/relationships/hyperlink" Target="https://www.wired.com/2015/11/how-disney-is-making-sure-youll-never-be-able-to-escape-star-wars/" TargetMode="External"/><Relationship Id="rId30" Type="http://schemas.openxmlformats.org/officeDocument/2006/relationships/image" Target="media/image11.jpeg"/><Relationship Id="rId35" Type="http://schemas.openxmlformats.org/officeDocument/2006/relationships/image" Target="media/image14.png"/><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youtube.com/playlist?list=PLO3K3VFvlU6D1KgYzMtAyFEBR3mkxl9Yw" TargetMode="External"/><Relationship Id="rId25" Type="http://schemas.openxmlformats.org/officeDocument/2006/relationships/hyperlink" Target="https://www.youtube.com/watch?v=r_0ra-sILKU" TargetMode="External"/><Relationship Id="rId33" Type="http://schemas.openxmlformats.org/officeDocument/2006/relationships/hyperlink" Target="https://piktochart.com/formats/infographics/" TargetMode="External"/><Relationship Id="rId38" Type="http://schemas.openxmlformats.org/officeDocument/2006/relationships/image" Target="media/image15.png"/><Relationship Id="rId46" Type="http://schemas.openxmlformats.org/officeDocument/2006/relationships/customXml" Target="../customXml/item1.xml"/><Relationship Id="rId20" Type="http://schemas.openxmlformats.org/officeDocument/2006/relationships/hyperlink" Target="https://www.khanacademy.org/humanities/hass-storytelling/imagineering-in-a-box" TargetMode="External"/><Relationship Id="rId41" Type="http://schemas.openxmlformats.org/officeDocument/2006/relationships/hyperlink" Target="https://startups.co.uk/how-to-pitch-to-a-dragon-with-deborah-mea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181C1-0D38-45E2-9B4A-08CA01791F09}"/>
</file>

<file path=customXml/itemProps2.xml><?xml version="1.0" encoding="utf-8"?>
<ds:datastoreItem xmlns:ds="http://schemas.openxmlformats.org/officeDocument/2006/customXml" ds:itemID="{6F6BFA8A-D5EC-4454-BDFC-028D8F65E56E}"/>
</file>

<file path=customXml/itemProps3.xml><?xml version="1.0" encoding="utf-8"?>
<ds:datastoreItem xmlns:ds="http://schemas.openxmlformats.org/officeDocument/2006/customXml" ds:itemID="{C0B3036C-ADD0-4020-9F1F-49252820A6F8}"/>
</file>

<file path=docProps/app.xml><?xml version="1.0" encoding="utf-8"?>
<Properties xmlns="http://schemas.openxmlformats.org/officeDocument/2006/extended-properties" xmlns:vt="http://schemas.openxmlformats.org/officeDocument/2006/docPropsVTypes">
  <Template>Normal</Template>
  <TotalTime>2966</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Rebecca Davis</cp:lastModifiedBy>
  <cp:revision>41</cp:revision>
  <dcterms:created xsi:type="dcterms:W3CDTF">2020-04-29T16:01:00Z</dcterms:created>
  <dcterms:modified xsi:type="dcterms:W3CDTF">2020-05-04T21:15:00Z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