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3A" w:rsidRDefault="00E6243A">
      <w:pPr>
        <w:spacing w:line="804" w:lineRule="exact"/>
        <w:ind w:left="226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67D6" wp14:editId="3B863FA8">
                <wp:simplePos x="0" y="0"/>
                <wp:positionH relativeFrom="column">
                  <wp:posOffset>4015859</wp:posOffset>
                </wp:positionH>
                <wp:positionV relativeFrom="paragraph">
                  <wp:posOffset>31602</wp:posOffset>
                </wp:positionV>
                <wp:extent cx="2891982" cy="637954"/>
                <wp:effectExtent l="0" t="0" r="1651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982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43A" w:rsidRDefault="00E6243A" w:rsidP="00E6243A">
                            <w:pPr>
                              <w:pStyle w:val="Header"/>
                            </w:pPr>
                            <w:r>
                              <w:t>Complete the</w:t>
                            </w:r>
                            <w:r>
                              <w:t xml:space="preserve"> activities from each section to help prepare you for A level study. </w:t>
                            </w:r>
                            <w:r>
                              <w:t>Send your work to school by email.</w:t>
                            </w:r>
                          </w:p>
                          <w:p w:rsidR="00E6243A" w:rsidRDefault="00E6243A" w:rsidP="00E6243A">
                            <w:pPr>
                              <w:pStyle w:val="Header"/>
                            </w:pPr>
                            <w:r>
                              <w:t>Send your work to school by email.</w:t>
                            </w:r>
                          </w:p>
                          <w:p w:rsidR="00E6243A" w:rsidRDefault="00E6243A" w:rsidP="00E6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26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2pt;margin-top:2.5pt;width:227.7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" fillcolor="white [3201]" strokeweight=".5pt">
                <v:textbox>
                  <w:txbxContent>
                    <w:p w:rsidR="00E6243A" w:rsidRDefault="00E6243A" w:rsidP="00E6243A">
                      <w:pPr>
                        <w:pStyle w:val="Header"/>
                      </w:pPr>
                      <w:r>
                        <w:t>Complete the</w:t>
                      </w:r>
                      <w:r>
                        <w:t xml:space="preserve"> activities from each section to help prepare you for A level study. </w:t>
                      </w:r>
                      <w:r>
                        <w:t>Send your work to school by email.</w:t>
                      </w:r>
                    </w:p>
                    <w:p w:rsidR="00E6243A" w:rsidRDefault="00E6243A" w:rsidP="00E6243A">
                      <w:pPr>
                        <w:pStyle w:val="Header"/>
                      </w:pPr>
                      <w:r>
                        <w:t>Send your work to school by email.</w:t>
                      </w:r>
                    </w:p>
                    <w:p w:rsidR="00E6243A" w:rsidRDefault="00E6243A" w:rsidP="00E6243A"/>
                  </w:txbxContent>
                </v:textbox>
              </v:shape>
            </w:pict>
          </mc:Fallback>
        </mc:AlternateContent>
      </w:r>
      <w:r w:rsidR="00037334">
        <w:rPr>
          <w:b/>
          <w:sz w:val="72"/>
        </w:rPr>
        <w:t xml:space="preserve">English Language </w:t>
      </w:r>
    </w:p>
    <w:p w:rsidR="006109B8" w:rsidRDefault="00E6243A">
      <w:pPr>
        <w:spacing w:line="804" w:lineRule="exact"/>
        <w:ind w:left="226"/>
        <w:rPr>
          <w:b/>
          <w:sz w:val="72"/>
        </w:rPr>
      </w:pPr>
      <w:r w:rsidRPr="0024677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C68216" wp14:editId="7C7940A8">
            <wp:simplePos x="0" y="0"/>
            <wp:positionH relativeFrom="column">
              <wp:posOffset>2350017</wp:posOffset>
            </wp:positionH>
            <wp:positionV relativeFrom="paragraph">
              <wp:posOffset>126276</wp:posOffset>
            </wp:positionV>
            <wp:extent cx="1211580" cy="365760"/>
            <wp:effectExtent l="0" t="0" r="0" b="2540"/>
            <wp:wrapSquare wrapText="bothSides"/>
            <wp:docPr id="2" name="Picture 2" descr="Home - Tuxford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Tuxford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4" b="29948"/>
                    <a:stretch/>
                  </pic:blipFill>
                  <pic:spPr bwMode="auto">
                    <a:xfrm>
                      <a:off x="0" y="0"/>
                      <a:ext cx="1211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34">
        <w:rPr>
          <w:b/>
          <w:sz w:val="72"/>
        </w:rPr>
        <w:t>A Level</w:t>
      </w:r>
    </w:p>
    <w:tbl>
      <w:tblPr>
        <w:tblpPr w:leftFromText="180" w:rightFromText="180" w:vertAnchor="text" w:horzAnchor="margin" w:tblpY="152"/>
        <w:tblW w:w="1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6848"/>
      </w:tblGrid>
      <w:tr w:rsidR="00E6243A" w:rsidTr="00E6243A">
        <w:trPr>
          <w:trHeight w:val="3311"/>
        </w:trPr>
        <w:tc>
          <w:tcPr>
            <w:tcW w:w="4395" w:type="dxa"/>
          </w:tcPr>
          <w:p w:rsidR="00E6243A" w:rsidRDefault="00E6243A" w:rsidP="00E6243A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650B6D9" wp14:editId="718393E5">
                  <wp:extent cx="2268220" cy="2019300"/>
                  <wp:effectExtent l="0" t="0" r="0" b="0"/>
                  <wp:docPr id="1" name="image1.jpeg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E6243A" w:rsidRDefault="00E6243A" w:rsidP="00E6243A">
            <w:pPr>
              <w:pStyle w:val="TableParagraph"/>
              <w:ind w:left="107" w:right="193"/>
              <w:rPr>
                <w:sz w:val="32"/>
              </w:rPr>
            </w:pPr>
            <w:r>
              <w:rPr>
                <w:sz w:val="32"/>
              </w:rPr>
              <w:t>Collect a folder of promotional leaflets, ads, flyers aimed at a variety of audiences.</w:t>
            </w:r>
          </w:p>
          <w:p w:rsidR="00E6243A" w:rsidRDefault="00E6243A" w:rsidP="00E6243A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Annotate for language features and their effect</w:t>
            </w:r>
          </w:p>
          <w:p w:rsidR="00E6243A" w:rsidRDefault="00E6243A" w:rsidP="00E6243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6243A" w:rsidRDefault="00E6243A" w:rsidP="00E6243A">
            <w:pPr>
              <w:pStyle w:val="TableParagraph"/>
              <w:ind w:right="104"/>
              <w:jc w:val="right"/>
              <w:rPr>
                <w:sz w:val="32"/>
              </w:rPr>
            </w:pPr>
          </w:p>
        </w:tc>
      </w:tr>
      <w:tr w:rsidR="00E6243A" w:rsidTr="00E6243A">
        <w:trPr>
          <w:trHeight w:val="3529"/>
        </w:trPr>
        <w:tc>
          <w:tcPr>
            <w:tcW w:w="4395" w:type="dxa"/>
          </w:tcPr>
          <w:p w:rsidR="00E6243A" w:rsidRDefault="00E6243A" w:rsidP="00E6243A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FCDBC10" wp14:editId="72B4A606">
                  <wp:extent cx="2143760" cy="2143125"/>
                  <wp:effectExtent l="0" t="0" r="0" b="0"/>
                  <wp:docPr id="3" name="image2.jpeg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E6243A" w:rsidRPr="00C07931" w:rsidRDefault="00E6243A" w:rsidP="00E6243A">
            <w:pPr>
              <w:pStyle w:val="TableParagraph"/>
              <w:numPr>
                <w:ilvl w:val="0"/>
                <w:numId w:val="2"/>
              </w:numPr>
              <w:ind w:right="193"/>
              <w:rPr>
                <w:sz w:val="32"/>
              </w:rPr>
            </w:pPr>
            <w:r>
              <w:rPr>
                <w:sz w:val="32"/>
              </w:rPr>
              <w:t xml:space="preserve">Log on to David Crystal’s blog </w:t>
            </w:r>
            <w:r>
              <w:rPr>
                <w:b/>
                <w:sz w:val="32"/>
              </w:rPr>
              <w:t>hhtp://david- crystal.blogspot.co.uk</w:t>
            </w:r>
            <w:r>
              <w:rPr>
                <w:b/>
                <w:spacing w:val="-57"/>
                <w:sz w:val="32"/>
              </w:rPr>
              <w:t xml:space="preserve"> </w:t>
            </w:r>
            <w:r>
              <w:rPr>
                <w:sz w:val="32"/>
              </w:rPr>
              <w:t>and make notes of those you read. Ten points per blog.</w:t>
            </w:r>
          </w:p>
          <w:p w:rsidR="00E6243A" w:rsidRDefault="00E6243A" w:rsidP="00E6243A">
            <w:pPr>
              <w:pStyle w:val="TableParagraph"/>
              <w:numPr>
                <w:ilvl w:val="0"/>
                <w:numId w:val="2"/>
              </w:numPr>
              <w:ind w:right="193"/>
              <w:rPr>
                <w:sz w:val="32"/>
              </w:rPr>
            </w:pPr>
            <w:r>
              <w:rPr>
                <w:sz w:val="32"/>
              </w:rPr>
              <w:t>Listen to 4 speeches on</w:t>
            </w:r>
            <w:r>
              <w:rPr>
                <w:color w:val="0000FF"/>
                <w:sz w:val="32"/>
              </w:rPr>
              <w:t xml:space="preserve"> </w:t>
            </w:r>
            <w:hyperlink r:id="rId11">
              <w:r>
                <w:rPr>
                  <w:color w:val="0000FF"/>
                  <w:sz w:val="32"/>
                  <w:u w:val="thick" w:color="0000FF"/>
                </w:rPr>
                <w:t>www.ted.com</w:t>
              </w:r>
            </w:hyperlink>
            <w:r>
              <w:rPr>
                <w:sz w:val="32"/>
              </w:rPr>
              <w:t xml:space="preserve"> related to language (search language). Make notes on each visit.</w:t>
            </w:r>
          </w:p>
          <w:p w:rsidR="00E6243A" w:rsidRPr="00CF676D" w:rsidRDefault="00E6243A" w:rsidP="00E6243A">
            <w:pPr>
              <w:pStyle w:val="TableParagraph"/>
              <w:numPr>
                <w:ilvl w:val="0"/>
                <w:numId w:val="2"/>
              </w:numPr>
              <w:ind w:right="193"/>
              <w:rPr>
                <w:sz w:val="32"/>
              </w:rPr>
            </w:pPr>
            <w:r>
              <w:rPr>
                <w:sz w:val="32"/>
              </w:rPr>
              <w:t xml:space="preserve">Visit British Library website and explore language content and take notes on sections visited </w:t>
            </w:r>
          </w:p>
          <w:p w:rsidR="00E6243A" w:rsidRDefault="00E6243A" w:rsidP="00E6243A">
            <w:pPr>
              <w:pStyle w:val="TableParagraph"/>
              <w:spacing w:before="1"/>
              <w:ind w:right="104"/>
              <w:jc w:val="right"/>
              <w:rPr>
                <w:sz w:val="32"/>
              </w:rPr>
            </w:pPr>
          </w:p>
        </w:tc>
      </w:tr>
      <w:tr w:rsidR="00E6243A" w:rsidTr="00E6243A">
        <w:trPr>
          <w:trHeight w:val="4514"/>
        </w:trPr>
        <w:tc>
          <w:tcPr>
            <w:tcW w:w="4395" w:type="dxa"/>
          </w:tcPr>
          <w:p w:rsidR="00E6243A" w:rsidRDefault="00E6243A" w:rsidP="00E6243A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6243A" w:rsidRDefault="00E6243A" w:rsidP="00E6243A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175229D2" wp14:editId="461B17A8">
                  <wp:extent cx="2515506" cy="16573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506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E6243A" w:rsidRDefault="00E6243A" w:rsidP="00E6243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37" w:lineRule="auto"/>
              <w:ind w:right="47"/>
              <w:rPr>
                <w:sz w:val="32"/>
              </w:rPr>
            </w:pPr>
            <w:r>
              <w:rPr>
                <w:position w:val="1"/>
                <w:sz w:val="32"/>
              </w:rPr>
              <w:t xml:space="preserve">Read: Rediscover Grammar by </w:t>
            </w:r>
            <w:r>
              <w:rPr>
                <w:sz w:val="32"/>
              </w:rPr>
              <w:t>David Crystal or Eats Shoots and Leaves by Lynne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Truss.</w:t>
            </w:r>
          </w:p>
          <w:p w:rsidR="00E6243A" w:rsidRPr="00C07931" w:rsidRDefault="00E6243A" w:rsidP="00E6243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37" w:lineRule="auto"/>
              <w:ind w:right="47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Visit: </w:t>
            </w:r>
            <w:hyperlink r:id="rId13" w:history="1">
              <w:r>
                <w:rPr>
                  <w:rStyle w:val="Hyperlink"/>
                </w:rPr>
                <w:t>https://www.perfect-english-grammar.com/</w:t>
              </w:r>
            </w:hyperlink>
            <w:r>
              <w:t xml:space="preserve"> </w:t>
            </w:r>
            <w:r w:rsidRPr="00C07931">
              <w:rPr>
                <w:sz w:val="32"/>
                <w:szCs w:val="32"/>
              </w:rPr>
              <w:t>and explore / revise English grammar rules</w:t>
            </w:r>
          </w:p>
          <w:p w:rsidR="00E6243A" w:rsidRDefault="00E6243A" w:rsidP="00E624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438"/>
              <w:rPr>
                <w:sz w:val="32"/>
              </w:rPr>
            </w:pPr>
            <w:r>
              <w:rPr>
                <w:sz w:val="32"/>
              </w:rPr>
              <w:t>Compare the language and types of features/articles used in a tabloid newspaper e.g. The Sun and a</w:t>
            </w:r>
            <w:r>
              <w:rPr>
                <w:spacing w:val="-48"/>
                <w:sz w:val="32"/>
              </w:rPr>
              <w:t xml:space="preserve"> </w:t>
            </w:r>
            <w:r>
              <w:rPr>
                <w:sz w:val="32"/>
              </w:rPr>
              <w:t>broadsheet newspaper e.g.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32"/>
              </w:rPr>
              <w:t>Telegraph.</w:t>
            </w:r>
          </w:p>
          <w:p w:rsidR="00E6243A" w:rsidRPr="00CF676D" w:rsidRDefault="00E6243A" w:rsidP="00E6243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color w:val="1F497D"/>
              </w:rPr>
            </w:pPr>
            <w:r w:rsidRPr="00CF676D">
              <w:rPr>
                <w:sz w:val="32"/>
                <w:szCs w:val="32"/>
              </w:rPr>
              <w:t xml:space="preserve">Watch Stephen Fry’s Planet Word presentation on </w:t>
            </w:r>
            <w:proofErr w:type="spellStart"/>
            <w:r w:rsidRPr="00CF676D">
              <w:rPr>
                <w:sz w:val="32"/>
                <w:szCs w:val="32"/>
              </w:rPr>
              <w:t>Youtube</w:t>
            </w:r>
            <w:proofErr w:type="spellEnd"/>
            <w:r w:rsidRPr="00CF676D">
              <w:rPr>
                <w:sz w:val="32"/>
                <w:szCs w:val="32"/>
              </w:rPr>
              <w:t xml:space="preserve"> </w:t>
            </w:r>
            <w:hyperlink r:id="rId14" w:history="1">
              <w:r w:rsidRPr="00CF676D">
                <w:rPr>
                  <w:rStyle w:val="Hyperlink"/>
                </w:rPr>
                <w:t>https://www.youtube.com/watch?v=P5_WJtRP_Kw</w:t>
              </w:r>
            </w:hyperlink>
            <w:r w:rsidRPr="00CF676D">
              <w:rPr>
                <w:color w:val="1F497D"/>
              </w:rPr>
              <w:t xml:space="preserve"> </w:t>
            </w:r>
          </w:p>
          <w:p w:rsidR="00E6243A" w:rsidRPr="00CF676D" w:rsidRDefault="00E6243A" w:rsidP="00E6243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  <w:r w:rsidRPr="00CF676D">
              <w:rPr>
                <w:sz w:val="32"/>
                <w:szCs w:val="32"/>
              </w:rPr>
              <w:t xml:space="preserve">Listen to three ‘Word of Mouth’ podcasts </w:t>
            </w:r>
            <w:hyperlink r:id="rId15" w:history="1">
              <w:r w:rsidRPr="00CF676D">
                <w:rPr>
                  <w:rStyle w:val="Hyperlink"/>
                </w:rPr>
                <w:t>https://www.bbc.co.uk/programmes/b006qtnz/episodes/downloads</w:t>
              </w:r>
            </w:hyperlink>
            <w:r>
              <w:rPr>
                <w:color w:val="1F497D"/>
                <w:sz w:val="32"/>
                <w:szCs w:val="32"/>
              </w:rPr>
              <w:t xml:space="preserve"> </w:t>
            </w:r>
            <w:r w:rsidRPr="00CF676D">
              <w:rPr>
                <w:color w:val="1F497D"/>
                <w:sz w:val="32"/>
                <w:szCs w:val="32"/>
              </w:rPr>
              <w:t xml:space="preserve"> </w:t>
            </w:r>
            <w:r w:rsidRPr="00CF676D">
              <w:rPr>
                <w:sz w:val="32"/>
                <w:szCs w:val="32"/>
              </w:rPr>
              <w:t>and make a page of notes on each</w:t>
            </w:r>
          </w:p>
          <w:p w:rsidR="00E6243A" w:rsidRPr="00C07931" w:rsidRDefault="00E6243A" w:rsidP="00E6243A">
            <w:pPr>
              <w:pStyle w:val="TableParagraph"/>
              <w:tabs>
                <w:tab w:val="left" w:pos="825"/>
                <w:tab w:val="left" w:pos="826"/>
              </w:tabs>
              <w:ind w:left="467" w:right="438"/>
              <w:jc w:val="right"/>
              <w:rPr>
                <w:sz w:val="32"/>
              </w:rPr>
            </w:pPr>
          </w:p>
        </w:tc>
      </w:tr>
    </w:tbl>
    <w:p w:rsidR="006109B8" w:rsidRDefault="006109B8">
      <w:pPr>
        <w:pStyle w:val="BodyText"/>
        <w:rPr>
          <w:b/>
          <w:sz w:val="20"/>
        </w:rPr>
      </w:pPr>
    </w:p>
    <w:p w:rsidR="006109B8" w:rsidRDefault="006109B8">
      <w:pPr>
        <w:pStyle w:val="BodyText"/>
        <w:rPr>
          <w:b/>
          <w:sz w:val="20"/>
        </w:rPr>
      </w:pPr>
    </w:p>
    <w:p w:rsidR="006109B8" w:rsidRDefault="006109B8">
      <w:pPr>
        <w:pStyle w:val="BodyText"/>
        <w:spacing w:before="9"/>
        <w:rPr>
          <w:b/>
          <w:sz w:val="26"/>
        </w:rPr>
      </w:pPr>
    </w:p>
    <w:p w:rsidR="006109B8" w:rsidRDefault="006109B8">
      <w:pPr>
        <w:pStyle w:val="BodyText"/>
        <w:rPr>
          <w:b/>
          <w:sz w:val="20"/>
        </w:rPr>
      </w:pPr>
    </w:p>
    <w:p w:rsidR="006109B8" w:rsidRDefault="006109B8">
      <w:pPr>
        <w:pStyle w:val="BodyText"/>
        <w:rPr>
          <w:b/>
          <w:sz w:val="20"/>
        </w:rPr>
      </w:pPr>
    </w:p>
    <w:p w:rsidR="006109B8" w:rsidRDefault="006109B8">
      <w:pPr>
        <w:pStyle w:val="BodyText"/>
        <w:rPr>
          <w:b/>
          <w:sz w:val="22"/>
        </w:rPr>
      </w:pPr>
    </w:p>
    <w:p w:rsidR="006109B8" w:rsidRDefault="00037334">
      <w:pPr>
        <w:pStyle w:val="BodyText"/>
        <w:spacing w:before="44"/>
        <w:ind w:left="226" w:right="139"/>
      </w:pPr>
      <w:r>
        <w:t>Reviews should be hand written or word processed reports which should include a general overview, 3 objective positive observations and 3 negative observations as well as your personal opinion. Reviews and reports should be between 400 and 500 words.</w:t>
      </w:r>
    </w:p>
    <w:sectPr w:rsidR="006109B8">
      <w:type w:val="continuous"/>
      <w:pgSz w:w="11930" w:h="16850"/>
      <w:pgMar w:top="62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79E"/>
    <w:multiLevelType w:val="hybridMultilevel"/>
    <w:tmpl w:val="111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1A54"/>
    <w:multiLevelType w:val="hybridMultilevel"/>
    <w:tmpl w:val="F02091D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AB67BAD"/>
    <w:multiLevelType w:val="hybridMultilevel"/>
    <w:tmpl w:val="FB88564C"/>
    <w:lvl w:ilvl="0" w:tplc="1A9295D2">
      <w:numFmt w:val="bullet"/>
      <w:lvlText w:val=""/>
      <w:lvlJc w:val="left"/>
      <w:pPr>
        <w:ind w:left="827" w:hanging="257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09AC4C0C">
      <w:numFmt w:val="bullet"/>
      <w:lvlText w:val="•"/>
      <w:lvlJc w:val="left"/>
      <w:pPr>
        <w:ind w:left="1406" w:hanging="257"/>
      </w:pPr>
      <w:rPr>
        <w:rFonts w:hint="default"/>
        <w:lang w:val="en-US" w:eastAsia="en-US" w:bidi="en-US"/>
      </w:rPr>
    </w:lvl>
    <w:lvl w:ilvl="2" w:tplc="D458C3AA">
      <w:numFmt w:val="bullet"/>
      <w:lvlText w:val="•"/>
      <w:lvlJc w:val="left"/>
      <w:pPr>
        <w:ind w:left="1993" w:hanging="257"/>
      </w:pPr>
      <w:rPr>
        <w:rFonts w:hint="default"/>
        <w:lang w:val="en-US" w:eastAsia="en-US" w:bidi="en-US"/>
      </w:rPr>
    </w:lvl>
    <w:lvl w:ilvl="3" w:tplc="F2D8D284">
      <w:numFmt w:val="bullet"/>
      <w:lvlText w:val="•"/>
      <w:lvlJc w:val="left"/>
      <w:pPr>
        <w:ind w:left="2579" w:hanging="257"/>
      </w:pPr>
      <w:rPr>
        <w:rFonts w:hint="default"/>
        <w:lang w:val="en-US" w:eastAsia="en-US" w:bidi="en-US"/>
      </w:rPr>
    </w:lvl>
    <w:lvl w:ilvl="4" w:tplc="CF9E6C50">
      <w:numFmt w:val="bullet"/>
      <w:lvlText w:val="•"/>
      <w:lvlJc w:val="left"/>
      <w:pPr>
        <w:ind w:left="3166" w:hanging="257"/>
      </w:pPr>
      <w:rPr>
        <w:rFonts w:hint="default"/>
        <w:lang w:val="en-US" w:eastAsia="en-US" w:bidi="en-US"/>
      </w:rPr>
    </w:lvl>
    <w:lvl w:ilvl="5" w:tplc="A5C293E0">
      <w:numFmt w:val="bullet"/>
      <w:lvlText w:val="•"/>
      <w:lvlJc w:val="left"/>
      <w:pPr>
        <w:ind w:left="3752" w:hanging="257"/>
      </w:pPr>
      <w:rPr>
        <w:rFonts w:hint="default"/>
        <w:lang w:val="en-US" w:eastAsia="en-US" w:bidi="en-US"/>
      </w:rPr>
    </w:lvl>
    <w:lvl w:ilvl="6" w:tplc="A76660EA">
      <w:numFmt w:val="bullet"/>
      <w:lvlText w:val="•"/>
      <w:lvlJc w:val="left"/>
      <w:pPr>
        <w:ind w:left="4339" w:hanging="257"/>
      </w:pPr>
      <w:rPr>
        <w:rFonts w:hint="default"/>
        <w:lang w:val="en-US" w:eastAsia="en-US" w:bidi="en-US"/>
      </w:rPr>
    </w:lvl>
    <w:lvl w:ilvl="7" w:tplc="47C013C0">
      <w:numFmt w:val="bullet"/>
      <w:lvlText w:val="•"/>
      <w:lvlJc w:val="left"/>
      <w:pPr>
        <w:ind w:left="4925" w:hanging="257"/>
      </w:pPr>
      <w:rPr>
        <w:rFonts w:hint="default"/>
        <w:lang w:val="en-US" w:eastAsia="en-US" w:bidi="en-US"/>
      </w:rPr>
    </w:lvl>
    <w:lvl w:ilvl="8" w:tplc="036C9210">
      <w:numFmt w:val="bullet"/>
      <w:lvlText w:val="•"/>
      <w:lvlJc w:val="left"/>
      <w:pPr>
        <w:ind w:left="5512" w:hanging="25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B8"/>
    <w:rsid w:val="00037334"/>
    <w:rsid w:val="006109B8"/>
    <w:rsid w:val="00C07931"/>
    <w:rsid w:val="00CF676D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DF59"/>
  <w15:docId w15:val="{78785B93-4C8E-4121-A818-8B466AFE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07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43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E624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erfect-english-gramma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d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programmes/b006qtnz/episodes/downloads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5_WJtRP_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26DEAC30C44498E0E02C3ACDEC05" ma:contentTypeVersion="7" ma:contentTypeDescription="Create a new document." ma:contentTypeScope="" ma:versionID="0a897016f4ffe7495057cc7c0e05eb6f">
  <xsd:schema xmlns:xsd="http://www.w3.org/2001/XMLSchema" xmlns:xs="http://www.w3.org/2001/XMLSchema" xmlns:p="http://schemas.microsoft.com/office/2006/metadata/properties" xmlns:ns2="e768c16e-7fc8-4364-bdc0-2daf97aa3427" xmlns:ns3="4583c461-77b1-49aa-9d9b-cc821568e359" targetNamespace="http://schemas.microsoft.com/office/2006/metadata/properties" ma:root="true" ma:fieldsID="9803b5845cfe7199b65eb5e6ce751255" ns2:_="" ns3:_="">
    <xsd:import namespace="e768c16e-7fc8-4364-bdc0-2daf97aa3427"/>
    <xsd:import namespace="4583c461-77b1-49aa-9d9b-cc821568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c16e-7fc8-4364-bdc0-2daf97aa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c461-77b1-49aa-9d9b-cc821568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56ADF-F40B-4D5C-8ECE-8F5A17ECCAEF}"/>
</file>

<file path=customXml/itemProps2.xml><?xml version="1.0" encoding="utf-8"?>
<ds:datastoreItem xmlns:ds="http://schemas.openxmlformats.org/officeDocument/2006/customXml" ds:itemID="{09D2D1C1-F3A7-4006-AE2A-438867F50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25353-5F42-4384-BD06-DBDA0F1D5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Slack</dc:creator>
  <cp:lastModifiedBy>Thomas Atherton</cp:lastModifiedBy>
  <cp:revision>5</cp:revision>
  <dcterms:created xsi:type="dcterms:W3CDTF">2020-04-02T11:01:00Z</dcterms:created>
  <dcterms:modified xsi:type="dcterms:W3CDTF">2020-05-04T11:01:00Z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0x010100334C26DEAC30C44498E0E02C3ACDEC05</vt:lpwstr>
  </property>
</Properties>
</file>